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1BF1E" w14:textId="77777777" w:rsidR="00C07F67" w:rsidRDefault="00C07F67" w:rsidP="00E748C5">
      <w:pPr>
        <w:jc w:val="center"/>
        <w:rPr>
          <w:b/>
          <w:sz w:val="24"/>
          <w:szCs w:val="24"/>
          <w:u w:val="single"/>
        </w:rPr>
      </w:pPr>
    </w:p>
    <w:p w14:paraId="782DB644" w14:textId="77777777" w:rsidR="00E748C5" w:rsidRDefault="00E748C5" w:rsidP="00E748C5">
      <w:pPr>
        <w:jc w:val="center"/>
        <w:rPr>
          <w:b/>
          <w:sz w:val="24"/>
          <w:szCs w:val="24"/>
          <w:u w:val="single"/>
        </w:rPr>
      </w:pPr>
      <w:r w:rsidRPr="00C50C1E">
        <w:rPr>
          <w:b/>
          <w:sz w:val="24"/>
          <w:szCs w:val="24"/>
          <w:u w:val="single"/>
        </w:rPr>
        <w:t>ProcureCon Marketing Conference Online- 22-23 September</w:t>
      </w:r>
    </w:p>
    <w:p w14:paraId="0CB63CC7" w14:textId="77777777" w:rsidR="00C07F67" w:rsidRPr="00C50C1E" w:rsidRDefault="00C07F67" w:rsidP="00E748C5">
      <w:pPr>
        <w:jc w:val="center"/>
        <w:rPr>
          <w:b/>
          <w:sz w:val="24"/>
          <w:szCs w:val="24"/>
          <w:u w:val="single"/>
        </w:rPr>
      </w:pPr>
    </w:p>
    <w:p w14:paraId="46464B53" w14:textId="77777777" w:rsidR="00E748C5" w:rsidRPr="00ED3D2A" w:rsidRDefault="00E748C5" w:rsidP="00E748C5">
      <w:pPr>
        <w:spacing w:after="0"/>
        <w:jc w:val="center"/>
        <w:rPr>
          <w:rFonts w:cs="Helvetica"/>
          <w:b/>
          <w:color w:val="00A2EA"/>
          <w:sz w:val="28"/>
          <w:szCs w:val="28"/>
        </w:rPr>
      </w:pPr>
      <w:r w:rsidRPr="00ED3D2A">
        <w:rPr>
          <w:rFonts w:cs="Helvetica"/>
          <w:b/>
          <w:color w:val="00A2EA"/>
          <w:sz w:val="28"/>
          <w:szCs w:val="28"/>
        </w:rPr>
        <w:t xml:space="preserve">The Only Conference for Marketing Procurement Decision Makers From </w:t>
      </w:r>
    </w:p>
    <w:p w14:paraId="11C48F5D" w14:textId="77777777" w:rsidR="00E748C5" w:rsidRDefault="00E748C5" w:rsidP="00E748C5">
      <w:pPr>
        <w:spacing w:after="0"/>
        <w:jc w:val="center"/>
        <w:rPr>
          <w:rFonts w:cs="Helvetica"/>
          <w:b/>
          <w:color w:val="00A2EA"/>
          <w:sz w:val="28"/>
          <w:szCs w:val="28"/>
        </w:rPr>
      </w:pPr>
      <w:r w:rsidRPr="00ED3D2A">
        <w:rPr>
          <w:rFonts w:cs="Helvetica"/>
          <w:b/>
          <w:color w:val="00A2EA"/>
          <w:sz w:val="28"/>
          <w:szCs w:val="28"/>
        </w:rPr>
        <w:t xml:space="preserve">The World’s Biggest Advertisers </w:t>
      </w:r>
    </w:p>
    <w:p w14:paraId="3CBC9EF4" w14:textId="77777777" w:rsidR="00C50C1E" w:rsidRDefault="00C50C1E" w:rsidP="00E748C5">
      <w:pPr>
        <w:spacing w:after="0"/>
        <w:jc w:val="center"/>
        <w:rPr>
          <w:rFonts w:cs="Helvetica"/>
          <w:b/>
          <w:color w:val="00A2EA"/>
          <w:sz w:val="28"/>
          <w:szCs w:val="28"/>
        </w:rPr>
      </w:pPr>
    </w:p>
    <w:p w14:paraId="2B2ACB03" w14:textId="77777777" w:rsidR="00C50C1E" w:rsidRDefault="00C50C1E" w:rsidP="00E748C5">
      <w:pPr>
        <w:spacing w:after="0"/>
        <w:jc w:val="center"/>
        <w:rPr>
          <w:rFonts w:cs="Helvetica"/>
          <w:b/>
          <w:color w:val="7F7F7F" w:themeColor="text1" w:themeTint="80"/>
          <w:sz w:val="24"/>
          <w:szCs w:val="24"/>
        </w:rPr>
      </w:pPr>
      <w:r w:rsidRPr="00C50C1E">
        <w:rPr>
          <w:rFonts w:cs="Helvetica"/>
          <w:b/>
          <w:color w:val="7F7F7F" w:themeColor="text1" w:themeTint="80"/>
          <w:sz w:val="24"/>
          <w:szCs w:val="24"/>
        </w:rPr>
        <w:t>ProcureCon Marketing has gone virtual so you can continue to learn, network and benchmark with your peers to help you support your business and team so you can thrive. The Online Conference will provide you with practical tips and new ideas from the world’s top advertisers on how to adapt your media and marketing spend in a fast moving environment.</w:t>
      </w:r>
    </w:p>
    <w:p w14:paraId="23BAF9CC" w14:textId="77777777" w:rsidR="00C07F67" w:rsidRDefault="00C07F67" w:rsidP="000A4CBA">
      <w:pPr>
        <w:rPr>
          <w:rFonts w:cs="Helvetica"/>
          <w:b/>
          <w:color w:val="7F7F7F" w:themeColor="text1" w:themeTint="80"/>
          <w:sz w:val="24"/>
          <w:szCs w:val="24"/>
        </w:rPr>
      </w:pPr>
    </w:p>
    <w:p w14:paraId="570DDA6E" w14:textId="77777777" w:rsidR="00E748C5" w:rsidRPr="003E4227" w:rsidRDefault="00C07F67" w:rsidP="000A4CBA">
      <w:r>
        <w:rPr>
          <w:noProof/>
          <w:lang w:eastAsia="en-GB"/>
        </w:rPr>
        <w:drawing>
          <wp:anchor distT="0" distB="0" distL="114300" distR="114300" simplePos="0" relativeHeight="251664384" behindDoc="1" locked="0" layoutInCell="1" allowOverlap="1" wp14:anchorId="3B6CEB4A" wp14:editId="5C8B59D6">
            <wp:simplePos x="0" y="0"/>
            <wp:positionH relativeFrom="column">
              <wp:posOffset>7077075</wp:posOffset>
            </wp:positionH>
            <wp:positionV relativeFrom="paragraph">
              <wp:posOffset>171450</wp:posOffset>
            </wp:positionV>
            <wp:extent cx="2133600" cy="2133600"/>
            <wp:effectExtent l="0" t="0" r="0" b="0"/>
            <wp:wrapTight wrapText="bothSides">
              <wp:wrapPolygon edited="0">
                <wp:start x="0" y="0"/>
                <wp:lineTo x="0" y="21407"/>
                <wp:lineTo x="21407" y="21407"/>
                <wp:lineTo x="214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69024C6B" wp14:editId="183A915F">
            <wp:simplePos x="0" y="0"/>
            <wp:positionH relativeFrom="margin">
              <wp:posOffset>4962525</wp:posOffset>
            </wp:positionH>
            <wp:positionV relativeFrom="paragraph">
              <wp:posOffset>403860</wp:posOffset>
            </wp:positionV>
            <wp:extent cx="1619250" cy="1619250"/>
            <wp:effectExtent l="0" t="0" r="0" b="0"/>
            <wp:wrapTight wrapText="bothSides">
              <wp:wrapPolygon edited="0">
                <wp:start x="0" y="0"/>
                <wp:lineTo x="0" y="21346"/>
                <wp:lineTo x="21346" y="21346"/>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9E79D97" wp14:editId="6595668C">
            <wp:simplePos x="0" y="0"/>
            <wp:positionH relativeFrom="margin">
              <wp:posOffset>-600075</wp:posOffset>
            </wp:positionH>
            <wp:positionV relativeFrom="paragraph">
              <wp:posOffset>897890</wp:posOffset>
            </wp:positionV>
            <wp:extent cx="2228850" cy="596900"/>
            <wp:effectExtent l="0" t="0" r="0" b="0"/>
            <wp:wrapTight wrapText="bothSides">
              <wp:wrapPolygon edited="0">
                <wp:start x="0" y="0"/>
                <wp:lineTo x="0" y="20681"/>
                <wp:lineTo x="21415" y="20681"/>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28850" cy="596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2F8BE7A5" wp14:editId="2542762A">
            <wp:simplePos x="0" y="0"/>
            <wp:positionH relativeFrom="column">
              <wp:posOffset>2000250</wp:posOffset>
            </wp:positionH>
            <wp:positionV relativeFrom="paragraph">
              <wp:posOffset>320675</wp:posOffset>
            </wp:positionV>
            <wp:extent cx="2533650" cy="1809750"/>
            <wp:effectExtent l="0" t="0" r="0" b="0"/>
            <wp:wrapTight wrapText="bothSides">
              <wp:wrapPolygon edited="0">
                <wp:start x="0" y="0"/>
                <wp:lineTo x="0" y="21373"/>
                <wp:lineTo x="21438" y="21373"/>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14:sizeRelH relativeFrom="page">
              <wp14:pctWidth>0</wp14:pctWidth>
            </wp14:sizeRelH>
            <wp14:sizeRelV relativeFrom="page">
              <wp14:pctHeight>0</wp14:pctHeight>
            </wp14:sizeRelV>
          </wp:anchor>
        </w:drawing>
      </w:r>
      <w:r w:rsidR="00C50C1E">
        <w:rPr>
          <w:noProof/>
          <w:lang w:eastAsia="en-GB"/>
        </w:rPr>
        <w:drawing>
          <wp:anchor distT="0" distB="0" distL="114300" distR="114300" simplePos="0" relativeHeight="251666432" behindDoc="1" locked="0" layoutInCell="1" allowOverlap="1" wp14:anchorId="01BBFF34" wp14:editId="243A2E7B">
            <wp:simplePos x="0" y="0"/>
            <wp:positionH relativeFrom="margin">
              <wp:posOffset>6234430</wp:posOffset>
            </wp:positionH>
            <wp:positionV relativeFrom="paragraph">
              <wp:posOffset>2317115</wp:posOffset>
            </wp:positionV>
            <wp:extent cx="1762125" cy="764540"/>
            <wp:effectExtent l="0" t="0" r="9525" b="0"/>
            <wp:wrapTight wrapText="bothSides">
              <wp:wrapPolygon edited="0">
                <wp:start x="0" y="0"/>
                <wp:lineTo x="0" y="20990"/>
                <wp:lineTo x="21483" y="20990"/>
                <wp:lineTo x="214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62125" cy="764540"/>
                    </a:xfrm>
                    <a:prstGeom prst="rect">
                      <a:avLst/>
                    </a:prstGeom>
                  </pic:spPr>
                </pic:pic>
              </a:graphicData>
            </a:graphic>
            <wp14:sizeRelH relativeFrom="page">
              <wp14:pctWidth>0</wp14:pctWidth>
            </wp14:sizeRelH>
            <wp14:sizeRelV relativeFrom="page">
              <wp14:pctHeight>0</wp14:pctHeight>
            </wp14:sizeRelV>
          </wp:anchor>
        </w:drawing>
      </w:r>
      <w:r w:rsidR="00C50C1E">
        <w:rPr>
          <w:noProof/>
          <w:lang w:eastAsia="en-GB"/>
        </w:rPr>
        <w:drawing>
          <wp:anchor distT="0" distB="0" distL="114300" distR="114300" simplePos="0" relativeHeight="251665408" behindDoc="1" locked="0" layoutInCell="1" allowOverlap="1" wp14:anchorId="6715EE30" wp14:editId="4F5F9F8C">
            <wp:simplePos x="0" y="0"/>
            <wp:positionH relativeFrom="margin">
              <wp:align>center</wp:align>
            </wp:positionH>
            <wp:positionV relativeFrom="paragraph">
              <wp:posOffset>2267585</wp:posOffset>
            </wp:positionV>
            <wp:extent cx="1057275" cy="1057275"/>
            <wp:effectExtent l="0" t="0" r="9525" b="9525"/>
            <wp:wrapTight wrapText="bothSides">
              <wp:wrapPolygon edited="0">
                <wp:start x="0" y="0"/>
                <wp:lineTo x="0" y="21405"/>
                <wp:lineTo x="21405" y="21405"/>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C50C1E">
        <w:rPr>
          <w:noProof/>
          <w:lang w:eastAsia="en-GB"/>
        </w:rPr>
        <w:drawing>
          <wp:anchor distT="0" distB="0" distL="114300" distR="114300" simplePos="0" relativeHeight="251667456" behindDoc="1" locked="0" layoutInCell="1" allowOverlap="1" wp14:anchorId="22789E38" wp14:editId="085A9474">
            <wp:simplePos x="0" y="0"/>
            <wp:positionH relativeFrom="column">
              <wp:posOffset>781050</wp:posOffset>
            </wp:positionH>
            <wp:positionV relativeFrom="paragraph">
              <wp:posOffset>2038350</wp:posOffset>
            </wp:positionV>
            <wp:extent cx="2233295" cy="1000125"/>
            <wp:effectExtent l="0" t="0" r="0" b="9525"/>
            <wp:wrapTight wrapText="bothSides">
              <wp:wrapPolygon edited="0">
                <wp:start x="0" y="0"/>
                <wp:lineTo x="0" y="21394"/>
                <wp:lineTo x="21373" y="21394"/>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33295" cy="1000125"/>
                    </a:xfrm>
                    <a:prstGeom prst="rect">
                      <a:avLst/>
                    </a:prstGeom>
                  </pic:spPr>
                </pic:pic>
              </a:graphicData>
            </a:graphic>
            <wp14:sizeRelH relativeFrom="page">
              <wp14:pctWidth>0</wp14:pctWidth>
            </wp14:sizeRelH>
            <wp14:sizeRelV relativeFrom="page">
              <wp14:pctHeight>0</wp14:pctHeight>
            </wp14:sizeRelV>
          </wp:anchor>
        </w:drawing>
      </w:r>
    </w:p>
    <w:tbl>
      <w:tblPr>
        <w:tblW w:w="13940" w:type="dxa"/>
        <w:tblCellMar>
          <w:left w:w="0" w:type="dxa"/>
          <w:right w:w="0" w:type="dxa"/>
        </w:tblCellMar>
        <w:tblLook w:val="04A0" w:firstRow="1" w:lastRow="0" w:firstColumn="1" w:lastColumn="0" w:noHBand="0" w:noVBand="1"/>
      </w:tblPr>
      <w:tblGrid>
        <w:gridCol w:w="710"/>
        <w:gridCol w:w="6480"/>
        <w:gridCol w:w="6750"/>
      </w:tblGrid>
      <w:tr w:rsidR="000A4CBA" w14:paraId="092C962F" w14:textId="77777777" w:rsidTr="00495711">
        <w:tc>
          <w:tcPr>
            <w:tcW w:w="13940" w:type="dxa"/>
            <w:gridSpan w:val="3"/>
            <w:tcBorders>
              <w:top w:val="single" w:sz="4" w:space="0" w:color="auto"/>
              <w:left w:val="single" w:sz="8" w:space="0" w:color="auto"/>
              <w:bottom w:val="single" w:sz="8" w:space="0" w:color="auto"/>
              <w:right w:val="single" w:sz="8" w:space="0" w:color="auto"/>
            </w:tcBorders>
            <w:shd w:val="clear" w:color="auto" w:fill="B4F0FE"/>
            <w:tcMar>
              <w:top w:w="0" w:type="dxa"/>
              <w:left w:w="108" w:type="dxa"/>
              <w:bottom w:w="0" w:type="dxa"/>
              <w:right w:w="108" w:type="dxa"/>
            </w:tcMar>
          </w:tcPr>
          <w:p w14:paraId="49818733" w14:textId="77777777" w:rsidR="000A4CBA" w:rsidRPr="007353B8" w:rsidRDefault="000A4CBA" w:rsidP="00495711">
            <w:pPr>
              <w:pStyle w:val="xmsonormal"/>
              <w:jc w:val="center"/>
              <w:rPr>
                <w:rFonts w:asciiTheme="minorHAnsi" w:eastAsia="Calibri" w:hAnsiTheme="minorHAnsi" w:cstheme="minorBidi"/>
                <w:b/>
                <w:sz w:val="20"/>
                <w:szCs w:val="20"/>
                <w:lang w:eastAsia="en-US"/>
              </w:rPr>
            </w:pPr>
            <w:r w:rsidRPr="00ED3D2A">
              <w:rPr>
                <w:b/>
                <w:bCs/>
                <w:lang w:val="en-US"/>
              </w:rPr>
              <w:lastRenderedPageBreak/>
              <w:t>DAY 1</w:t>
            </w:r>
            <w:r>
              <w:rPr>
                <w:b/>
                <w:bCs/>
                <w:lang w:val="en-US"/>
              </w:rPr>
              <w:t>- 22 September</w:t>
            </w:r>
          </w:p>
        </w:tc>
      </w:tr>
      <w:tr w:rsidR="004B3D03" w14:paraId="676188FB" w14:textId="77777777" w:rsidTr="00495711">
        <w:tc>
          <w:tcPr>
            <w:tcW w:w="13940" w:type="dxa"/>
            <w:gridSpan w:val="3"/>
            <w:tcBorders>
              <w:top w:val="single" w:sz="4" w:space="0" w:color="auto"/>
              <w:left w:val="single" w:sz="8" w:space="0" w:color="auto"/>
              <w:bottom w:val="single" w:sz="8" w:space="0" w:color="auto"/>
              <w:right w:val="single" w:sz="8" w:space="0" w:color="auto"/>
            </w:tcBorders>
            <w:shd w:val="clear" w:color="auto" w:fill="E5FAFF"/>
            <w:tcMar>
              <w:top w:w="0" w:type="dxa"/>
              <w:left w:w="108" w:type="dxa"/>
              <w:bottom w:w="0" w:type="dxa"/>
              <w:right w:w="108" w:type="dxa"/>
            </w:tcMar>
          </w:tcPr>
          <w:p w14:paraId="0E8A36B5" w14:textId="77777777" w:rsidR="004B3D03" w:rsidRPr="004D285C" w:rsidRDefault="004B3D03" w:rsidP="00495711">
            <w:pPr>
              <w:pStyle w:val="xmsonormal"/>
              <w:jc w:val="center"/>
              <w:rPr>
                <w:b/>
                <w:bCs/>
                <w:sz w:val="24"/>
                <w:szCs w:val="24"/>
                <w:lang w:val="en-US"/>
              </w:rPr>
            </w:pPr>
            <w:r>
              <w:rPr>
                <w:b/>
                <w:bCs/>
                <w:sz w:val="24"/>
                <w:szCs w:val="24"/>
                <w:lang w:val="en-US"/>
              </w:rPr>
              <w:t>AGENDA LISTED IN UK TIME</w:t>
            </w:r>
          </w:p>
        </w:tc>
      </w:tr>
      <w:tr w:rsidR="000A4CBA" w14:paraId="2125228A" w14:textId="77777777" w:rsidTr="00495711">
        <w:tc>
          <w:tcPr>
            <w:tcW w:w="13940" w:type="dxa"/>
            <w:gridSpan w:val="3"/>
            <w:tcBorders>
              <w:top w:val="single" w:sz="4" w:space="0" w:color="auto"/>
              <w:left w:val="single" w:sz="8" w:space="0" w:color="auto"/>
              <w:bottom w:val="single" w:sz="8" w:space="0" w:color="auto"/>
              <w:right w:val="single" w:sz="8" w:space="0" w:color="auto"/>
            </w:tcBorders>
            <w:shd w:val="clear" w:color="auto" w:fill="E5FAFF"/>
            <w:tcMar>
              <w:top w:w="0" w:type="dxa"/>
              <w:left w:w="108" w:type="dxa"/>
              <w:bottom w:w="0" w:type="dxa"/>
              <w:right w:w="108" w:type="dxa"/>
            </w:tcMar>
          </w:tcPr>
          <w:p w14:paraId="23D0ED1C" w14:textId="77777777" w:rsidR="000A4CBA" w:rsidRPr="004D285C" w:rsidRDefault="000A4CBA" w:rsidP="00495711">
            <w:pPr>
              <w:pStyle w:val="xmsonormal"/>
              <w:jc w:val="center"/>
              <w:rPr>
                <w:b/>
                <w:bCs/>
                <w:sz w:val="24"/>
                <w:szCs w:val="24"/>
                <w:lang w:val="en-US"/>
              </w:rPr>
            </w:pPr>
            <w:r w:rsidRPr="004D285C">
              <w:rPr>
                <w:b/>
                <w:bCs/>
                <w:sz w:val="24"/>
                <w:szCs w:val="24"/>
                <w:lang w:val="en-US"/>
              </w:rPr>
              <w:t xml:space="preserve">Establishing marketing procurement as a business critical function </w:t>
            </w:r>
          </w:p>
        </w:tc>
      </w:tr>
      <w:tr w:rsidR="00E12333" w14:paraId="05B14735"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84A884" w14:textId="2EEF313F" w:rsidR="00E12333" w:rsidRDefault="00E12333" w:rsidP="00495711">
            <w:pPr>
              <w:rPr>
                <w:sz w:val="16"/>
                <w:szCs w:val="16"/>
                <w:lang w:val="en-US"/>
              </w:rPr>
            </w:pPr>
            <w:r>
              <w:rPr>
                <w:sz w:val="16"/>
                <w:szCs w:val="16"/>
                <w:lang w:val="en-US"/>
              </w:rPr>
              <w:t>10.00</w:t>
            </w:r>
          </w:p>
        </w:tc>
        <w:tc>
          <w:tcPr>
            <w:tcW w:w="132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7A6EE4" w14:textId="77777777" w:rsidR="00E12333" w:rsidRDefault="00E12333" w:rsidP="00E12333">
            <w:pPr>
              <w:tabs>
                <w:tab w:val="left" w:pos="3658"/>
              </w:tabs>
              <w:spacing w:after="0"/>
              <w:rPr>
                <w:b/>
                <w:color w:val="000000"/>
                <w:sz w:val="20"/>
                <w:szCs w:val="20"/>
                <w:lang w:val="en-US"/>
              </w:rPr>
            </w:pPr>
            <w:r w:rsidRPr="00160FCB">
              <w:rPr>
                <w:b/>
                <w:bCs/>
                <w:sz w:val="20"/>
                <w:szCs w:val="20"/>
                <w:lang w:val="en-US"/>
              </w:rPr>
              <w:t>Panel</w:t>
            </w:r>
            <w:r>
              <w:rPr>
                <w:b/>
                <w:bCs/>
                <w:sz w:val="20"/>
                <w:szCs w:val="20"/>
                <w:lang w:val="en-US"/>
              </w:rPr>
              <w:t xml:space="preserve"> Discussion</w:t>
            </w:r>
            <w:r w:rsidRPr="00160FCB">
              <w:rPr>
                <w:b/>
                <w:bCs/>
                <w:sz w:val="20"/>
                <w:szCs w:val="20"/>
                <w:lang w:val="en-US"/>
              </w:rPr>
              <w:t>:</w:t>
            </w:r>
            <w:r w:rsidRPr="00160FCB">
              <w:rPr>
                <w:b/>
                <w:sz w:val="20"/>
                <w:szCs w:val="20"/>
                <w:lang w:val="en-US"/>
              </w:rPr>
              <w:t xml:space="preserve"> </w:t>
            </w:r>
            <w:r w:rsidRPr="00160FCB">
              <w:rPr>
                <w:b/>
                <w:bCs/>
                <w:color w:val="0000FF"/>
                <w:sz w:val="20"/>
                <w:szCs w:val="20"/>
                <w:lang w:val="en-US"/>
              </w:rPr>
              <w:t xml:space="preserve">How can you drive a dynamic partnership with your Finance and C-Suite team </w:t>
            </w:r>
            <w:r>
              <w:rPr>
                <w:b/>
                <w:bCs/>
                <w:color w:val="0000FF"/>
                <w:sz w:val="20"/>
                <w:szCs w:val="20"/>
                <w:lang w:val="en-US"/>
              </w:rPr>
              <w:t xml:space="preserve">during uncertain times </w:t>
            </w:r>
            <w:r w:rsidRPr="00160FCB">
              <w:rPr>
                <w:b/>
                <w:bCs/>
                <w:color w:val="0000FF"/>
                <w:sz w:val="20"/>
                <w:szCs w:val="20"/>
                <w:lang w:val="en-US"/>
              </w:rPr>
              <w:t>to best prove your function’s value in the business?</w:t>
            </w:r>
            <w:r w:rsidRPr="00A22C1E">
              <w:rPr>
                <w:b/>
                <w:bCs/>
                <w:color w:val="0000FF"/>
                <w:sz w:val="20"/>
                <w:szCs w:val="20"/>
                <w:lang w:val="en-US"/>
              </w:rPr>
              <w:t xml:space="preserve">  </w:t>
            </w:r>
            <w:r w:rsidRPr="00A22C1E">
              <w:rPr>
                <w:b/>
                <w:color w:val="000000"/>
                <w:sz w:val="20"/>
                <w:szCs w:val="20"/>
                <w:lang w:val="en-US"/>
              </w:rPr>
              <w:t xml:space="preserve"> </w:t>
            </w:r>
          </w:p>
          <w:p w14:paraId="10FD0862" w14:textId="77777777" w:rsidR="00E12333" w:rsidRPr="00516947" w:rsidRDefault="00E12333" w:rsidP="00E12333">
            <w:pPr>
              <w:numPr>
                <w:ilvl w:val="0"/>
                <w:numId w:val="6"/>
              </w:numPr>
              <w:spacing w:after="0" w:line="240" w:lineRule="auto"/>
              <w:contextualSpacing/>
              <w:rPr>
                <w:rFonts w:cs="Arial"/>
                <w:sz w:val="20"/>
                <w:szCs w:val="20"/>
              </w:rPr>
            </w:pPr>
            <w:r w:rsidRPr="00516947">
              <w:rPr>
                <w:rFonts w:cs="Arial"/>
                <w:sz w:val="20"/>
                <w:szCs w:val="20"/>
              </w:rPr>
              <w:t xml:space="preserve">How can marketing procurement learn to speak the same language as the finance and C-Suite team, and best prove their function’s value?  How to turn struggles into success. </w:t>
            </w:r>
          </w:p>
          <w:p w14:paraId="56374C20" w14:textId="77777777" w:rsidR="00E12333" w:rsidRPr="00516947" w:rsidRDefault="00E12333" w:rsidP="00E12333">
            <w:pPr>
              <w:numPr>
                <w:ilvl w:val="0"/>
                <w:numId w:val="6"/>
              </w:numPr>
              <w:spacing w:after="0" w:line="240" w:lineRule="auto"/>
              <w:contextualSpacing/>
              <w:rPr>
                <w:rFonts w:cs="Arial"/>
                <w:b/>
                <w:sz w:val="20"/>
                <w:szCs w:val="20"/>
                <w:lang w:val="en-US"/>
              </w:rPr>
            </w:pPr>
            <w:r w:rsidRPr="00516947">
              <w:rPr>
                <w:rFonts w:cs="Arial"/>
                <w:sz w:val="20"/>
                <w:szCs w:val="20"/>
              </w:rPr>
              <w:t>Between a rock and a hard place: how can you argue against cutting costs if the CFO makes the decision to cut marketing costs?</w:t>
            </w:r>
          </w:p>
          <w:p w14:paraId="22704E21" w14:textId="77777777" w:rsidR="00E12333" w:rsidRPr="00516947" w:rsidRDefault="00E12333" w:rsidP="00E12333">
            <w:pPr>
              <w:numPr>
                <w:ilvl w:val="0"/>
                <w:numId w:val="6"/>
              </w:numPr>
              <w:spacing w:after="0" w:line="240" w:lineRule="auto"/>
              <w:contextualSpacing/>
              <w:rPr>
                <w:rFonts w:cs="Arial"/>
                <w:b/>
                <w:sz w:val="20"/>
                <w:szCs w:val="20"/>
                <w:lang w:val="en-US"/>
              </w:rPr>
            </w:pPr>
            <w:r w:rsidRPr="00516947">
              <w:rPr>
                <w:rFonts w:cs="Arial"/>
                <w:sz w:val="20"/>
                <w:szCs w:val="20"/>
                <w:lang w:val="en-US"/>
              </w:rPr>
              <w:t>What techniques</w:t>
            </w:r>
            <w:r>
              <w:rPr>
                <w:rFonts w:cs="Arial"/>
                <w:sz w:val="20"/>
                <w:szCs w:val="20"/>
                <w:lang w:val="en-US"/>
              </w:rPr>
              <w:t xml:space="preserve"> can you implement</w:t>
            </w:r>
            <w:r w:rsidRPr="00516947">
              <w:rPr>
                <w:rFonts w:cs="Arial"/>
                <w:sz w:val="20"/>
                <w:szCs w:val="20"/>
                <w:lang w:val="en-US"/>
              </w:rPr>
              <w:t xml:space="preserve"> to achieve mutual success and provide a united front? </w:t>
            </w:r>
          </w:p>
          <w:p w14:paraId="49720E0C" w14:textId="77777777" w:rsidR="00E12333" w:rsidRPr="00A22C1E" w:rsidRDefault="00E12333" w:rsidP="00E12333">
            <w:pPr>
              <w:spacing w:after="0"/>
              <w:rPr>
                <w:b/>
                <w:color w:val="C00000"/>
                <w:sz w:val="20"/>
                <w:szCs w:val="20"/>
              </w:rPr>
            </w:pPr>
            <w:r w:rsidRPr="00A22C1E">
              <w:rPr>
                <w:b/>
                <w:sz w:val="20"/>
                <w:szCs w:val="20"/>
              </w:rPr>
              <w:t xml:space="preserve">Vinod Subramanian, Global Marketing Procurement Director, </w:t>
            </w:r>
            <w:r w:rsidRPr="00A22C1E">
              <w:rPr>
                <w:b/>
                <w:color w:val="C00000"/>
                <w:sz w:val="20"/>
                <w:szCs w:val="20"/>
              </w:rPr>
              <w:t>Huawei</w:t>
            </w:r>
            <w:r>
              <w:rPr>
                <w:b/>
                <w:color w:val="C00000"/>
                <w:sz w:val="20"/>
                <w:szCs w:val="20"/>
              </w:rPr>
              <w:t xml:space="preserve"> </w:t>
            </w:r>
          </w:p>
          <w:p w14:paraId="3791B5D5" w14:textId="77777777" w:rsidR="00E12333" w:rsidRPr="00A22C1E" w:rsidRDefault="00E12333" w:rsidP="00E12333">
            <w:pPr>
              <w:spacing w:after="0"/>
              <w:rPr>
                <w:b/>
                <w:sz w:val="20"/>
                <w:szCs w:val="20"/>
              </w:rPr>
            </w:pPr>
            <w:r w:rsidRPr="00A22C1E">
              <w:rPr>
                <w:b/>
                <w:sz w:val="20"/>
                <w:szCs w:val="20"/>
              </w:rPr>
              <w:t xml:space="preserve">Andrew Newnham, Director of Group Procurement, </w:t>
            </w:r>
            <w:r w:rsidRPr="00A22C1E">
              <w:rPr>
                <w:b/>
                <w:color w:val="C00000"/>
                <w:sz w:val="20"/>
                <w:szCs w:val="20"/>
              </w:rPr>
              <w:t>Marks &amp; Spencer</w:t>
            </w:r>
          </w:p>
          <w:p w14:paraId="6BF96D31" w14:textId="77777777" w:rsidR="00E12333" w:rsidRDefault="00E12333" w:rsidP="00E12333">
            <w:pPr>
              <w:pStyle w:val="xmsonormal"/>
              <w:rPr>
                <w:b/>
                <w:color w:val="C00000"/>
                <w:sz w:val="20"/>
                <w:szCs w:val="20"/>
              </w:rPr>
            </w:pPr>
            <w:r w:rsidRPr="009A5D12">
              <w:rPr>
                <w:b/>
                <w:sz w:val="20"/>
                <w:szCs w:val="20"/>
              </w:rPr>
              <w:t xml:space="preserve">Martin King, Global Head of Marketing &amp; Sales Procurement, </w:t>
            </w:r>
            <w:proofErr w:type="spellStart"/>
            <w:r w:rsidRPr="009A5D12">
              <w:rPr>
                <w:b/>
                <w:color w:val="C00000"/>
                <w:sz w:val="20"/>
                <w:szCs w:val="20"/>
              </w:rPr>
              <w:t>Mondelez</w:t>
            </w:r>
            <w:proofErr w:type="spellEnd"/>
          </w:p>
          <w:p w14:paraId="2441A706" w14:textId="5ADECF36" w:rsidR="00E12333" w:rsidRPr="009A5D12" w:rsidRDefault="00E12333" w:rsidP="00E12333">
            <w:pPr>
              <w:spacing w:after="0"/>
              <w:rPr>
                <w:b/>
                <w:bCs/>
                <w:sz w:val="20"/>
                <w:szCs w:val="20"/>
                <w:lang w:eastAsia="en-GB"/>
              </w:rPr>
            </w:pPr>
            <w:r w:rsidRPr="003B6A02">
              <w:rPr>
                <w:b/>
                <w:sz w:val="20"/>
                <w:szCs w:val="20"/>
              </w:rPr>
              <w:t xml:space="preserve">Tina Fegent, Director, </w:t>
            </w:r>
            <w:r w:rsidRPr="003B6A02">
              <w:rPr>
                <w:b/>
                <w:color w:val="C00000"/>
                <w:sz w:val="20"/>
                <w:szCs w:val="20"/>
              </w:rPr>
              <w:t xml:space="preserve">Tina Fegent Limited </w:t>
            </w:r>
            <w:r>
              <w:rPr>
                <w:sz w:val="20"/>
                <w:szCs w:val="20"/>
              </w:rPr>
              <w:t>[Moderator</w:t>
            </w:r>
            <w:r w:rsidRPr="00086903">
              <w:rPr>
                <w:sz w:val="20"/>
                <w:szCs w:val="20"/>
              </w:rPr>
              <w:t>]</w:t>
            </w:r>
          </w:p>
        </w:tc>
      </w:tr>
      <w:tr w:rsidR="000A4CBA" w14:paraId="5046D374"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ADA08" w14:textId="7E41EF73" w:rsidR="000A4CBA" w:rsidRDefault="00E12333" w:rsidP="00495711">
            <w:pPr>
              <w:rPr>
                <w:sz w:val="16"/>
                <w:szCs w:val="16"/>
                <w:lang w:val="en-US"/>
              </w:rPr>
            </w:pPr>
            <w:r>
              <w:rPr>
                <w:sz w:val="16"/>
                <w:szCs w:val="16"/>
                <w:lang w:val="en-US"/>
              </w:rPr>
              <w:t>10.30</w:t>
            </w:r>
          </w:p>
        </w:tc>
        <w:tc>
          <w:tcPr>
            <w:tcW w:w="132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7B2CD7" w14:textId="77777777" w:rsidR="00C07F67" w:rsidRDefault="00C07F67" w:rsidP="00C07F67">
            <w:pPr>
              <w:spacing w:after="0"/>
              <w:rPr>
                <w:b/>
                <w:bCs/>
                <w:color w:val="0000FF"/>
                <w:sz w:val="20"/>
                <w:szCs w:val="20"/>
              </w:rPr>
            </w:pPr>
            <w:r w:rsidRPr="009A5D12">
              <w:rPr>
                <w:b/>
                <w:bCs/>
                <w:sz w:val="20"/>
                <w:szCs w:val="20"/>
                <w:lang w:eastAsia="en-GB"/>
              </w:rPr>
              <w:t>All Star Panel</w:t>
            </w:r>
            <w:r>
              <w:rPr>
                <w:b/>
                <w:bCs/>
                <w:sz w:val="20"/>
                <w:szCs w:val="20"/>
                <w:lang w:eastAsia="en-GB"/>
              </w:rPr>
              <w:t xml:space="preserve"> Discussion</w:t>
            </w:r>
            <w:r w:rsidRPr="009A5D12">
              <w:rPr>
                <w:b/>
                <w:bCs/>
                <w:sz w:val="20"/>
                <w:szCs w:val="20"/>
                <w:lang w:eastAsia="en-GB"/>
              </w:rPr>
              <w:t xml:space="preserve">: </w:t>
            </w:r>
            <w:r w:rsidRPr="009A5D12">
              <w:rPr>
                <w:b/>
                <w:bCs/>
                <w:color w:val="0000FF"/>
                <w:sz w:val="20"/>
                <w:szCs w:val="20"/>
              </w:rPr>
              <w:t xml:space="preserve">How can you leverage new media industry initiatives, metrics and technology that can help prevent ad fraud, ensure brand safety and maximise </w:t>
            </w:r>
            <w:proofErr w:type="spellStart"/>
            <w:r w:rsidRPr="009A5D12">
              <w:rPr>
                <w:b/>
                <w:bCs/>
                <w:color w:val="0000FF"/>
                <w:sz w:val="20"/>
                <w:szCs w:val="20"/>
              </w:rPr>
              <w:t>viewability</w:t>
            </w:r>
            <w:proofErr w:type="spellEnd"/>
            <w:r w:rsidRPr="009A5D12">
              <w:rPr>
                <w:b/>
                <w:bCs/>
                <w:color w:val="0000FF"/>
                <w:sz w:val="20"/>
                <w:szCs w:val="20"/>
              </w:rPr>
              <w:t xml:space="preserve">? </w:t>
            </w:r>
          </w:p>
          <w:p w14:paraId="3973F5F8" w14:textId="77777777" w:rsidR="00C07F67" w:rsidRPr="000932AE" w:rsidRDefault="00C07F67" w:rsidP="00C07F67">
            <w:pPr>
              <w:pStyle w:val="ListParagraph"/>
              <w:numPr>
                <w:ilvl w:val="0"/>
                <w:numId w:val="1"/>
              </w:numPr>
              <w:rPr>
                <w:bCs/>
                <w:sz w:val="20"/>
                <w:szCs w:val="20"/>
                <w:lang w:eastAsia="en-GB"/>
              </w:rPr>
            </w:pPr>
            <w:r w:rsidRPr="000932AE">
              <w:rPr>
                <w:bCs/>
                <w:sz w:val="20"/>
                <w:szCs w:val="20"/>
                <w:lang w:eastAsia="en-GB"/>
              </w:rPr>
              <w:t>Despite all the unique challenges in digital, digital media budgets continue to grow. How can we address media quality challenges head on and ensure that both the Brand and ROI standards we set align with real results for brands?</w:t>
            </w:r>
          </w:p>
          <w:p w14:paraId="30AFF7F9" w14:textId="77777777" w:rsidR="00C07F67" w:rsidRPr="000932AE" w:rsidRDefault="00C07F67" w:rsidP="00C07F67">
            <w:pPr>
              <w:pStyle w:val="ListParagraph"/>
              <w:numPr>
                <w:ilvl w:val="0"/>
                <w:numId w:val="1"/>
              </w:numPr>
              <w:rPr>
                <w:bCs/>
                <w:sz w:val="20"/>
                <w:szCs w:val="20"/>
                <w:lang w:eastAsia="en-GB"/>
              </w:rPr>
            </w:pPr>
            <w:r w:rsidRPr="000932AE">
              <w:rPr>
                <w:bCs/>
                <w:sz w:val="20"/>
                <w:szCs w:val="20"/>
                <w:lang w:eastAsia="en-GB"/>
              </w:rPr>
              <w:t>How are advertisers taking practical steps toward a more transparent ecosystem and an assurance of responsible advertising? What industry initiatives are in place to help with this?</w:t>
            </w:r>
          </w:p>
          <w:p w14:paraId="69C8CCDE" w14:textId="77777777" w:rsidR="00C07F67" w:rsidRPr="00835E8C" w:rsidRDefault="00C07F67" w:rsidP="00C07F67">
            <w:pPr>
              <w:pStyle w:val="ListParagraph"/>
              <w:numPr>
                <w:ilvl w:val="0"/>
                <w:numId w:val="1"/>
              </w:numPr>
              <w:rPr>
                <w:bCs/>
                <w:sz w:val="20"/>
                <w:szCs w:val="20"/>
                <w:lang w:eastAsia="en-GB"/>
              </w:rPr>
            </w:pPr>
            <w:r w:rsidRPr="000932AE">
              <w:rPr>
                <w:bCs/>
                <w:sz w:val="20"/>
                <w:szCs w:val="20"/>
                <w:lang w:eastAsia="en-GB"/>
              </w:rPr>
              <w:t>What is marketing procurement’s role in supporting marketing and other stakeholders to achieve transparency in digital and ensure brand safety?  Are we willing to pay more if it means more transparency?</w:t>
            </w:r>
          </w:p>
          <w:p w14:paraId="57E2D930" w14:textId="77777777" w:rsidR="00C07F67" w:rsidRDefault="00C07F67" w:rsidP="00C07F67">
            <w:pPr>
              <w:spacing w:after="0"/>
              <w:contextualSpacing/>
              <w:rPr>
                <w:b/>
                <w:bCs/>
                <w:color w:val="C00000"/>
                <w:sz w:val="20"/>
                <w:szCs w:val="20"/>
                <w:lang w:eastAsia="en-GB"/>
              </w:rPr>
            </w:pPr>
            <w:r w:rsidRPr="00E83BCA">
              <w:rPr>
                <w:b/>
                <w:bCs/>
                <w:sz w:val="20"/>
                <w:szCs w:val="20"/>
                <w:lang w:eastAsia="en-GB"/>
              </w:rPr>
              <w:t xml:space="preserve">Emma Ratcliff, Global Head of Marketing Sourcing, </w:t>
            </w:r>
            <w:r w:rsidRPr="00E83BCA">
              <w:rPr>
                <w:b/>
                <w:bCs/>
                <w:color w:val="C00000"/>
                <w:sz w:val="20"/>
                <w:szCs w:val="20"/>
                <w:lang w:eastAsia="en-GB"/>
              </w:rPr>
              <w:t>Expedia</w:t>
            </w:r>
          </w:p>
          <w:p w14:paraId="34B2F3FC" w14:textId="77777777" w:rsidR="000A4CBA" w:rsidRPr="00C07F67" w:rsidRDefault="00C07F67" w:rsidP="00C07F67">
            <w:pPr>
              <w:spacing w:after="0"/>
              <w:contextualSpacing/>
              <w:rPr>
                <w:b/>
                <w:bCs/>
                <w:color w:val="C00000"/>
                <w:sz w:val="20"/>
                <w:szCs w:val="20"/>
                <w:lang w:eastAsia="en-GB"/>
              </w:rPr>
            </w:pPr>
            <w:r w:rsidRPr="009A5D12">
              <w:rPr>
                <w:b/>
                <w:bCs/>
                <w:sz w:val="20"/>
                <w:szCs w:val="20"/>
                <w:lang w:eastAsia="en-GB"/>
              </w:rPr>
              <w:t xml:space="preserve">Shailin Dhar, CEO, </w:t>
            </w:r>
            <w:r w:rsidRPr="009A5D12">
              <w:rPr>
                <w:b/>
                <w:bCs/>
                <w:color w:val="C00000"/>
                <w:sz w:val="20"/>
                <w:szCs w:val="20"/>
                <w:lang w:eastAsia="en-GB"/>
              </w:rPr>
              <w:t xml:space="preserve">Method Media Intelligence </w:t>
            </w:r>
          </w:p>
        </w:tc>
      </w:tr>
      <w:tr w:rsidR="003B5ECE" w14:paraId="7F6D2301"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2AD8DD" w14:textId="3E6BAAC0" w:rsidR="003B5ECE" w:rsidRDefault="00E12333" w:rsidP="00495711">
            <w:pPr>
              <w:rPr>
                <w:sz w:val="16"/>
                <w:szCs w:val="16"/>
                <w:lang w:val="en-US"/>
              </w:rPr>
            </w:pPr>
            <w:r>
              <w:rPr>
                <w:sz w:val="16"/>
                <w:szCs w:val="16"/>
                <w:lang w:val="en-US"/>
              </w:rPr>
              <w:t>10.50</w:t>
            </w:r>
          </w:p>
        </w:tc>
        <w:tc>
          <w:tcPr>
            <w:tcW w:w="132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CE7A51" w14:textId="77777777" w:rsidR="003B5ECE" w:rsidRDefault="003B5ECE" w:rsidP="00C07F67">
            <w:pPr>
              <w:spacing w:after="0"/>
              <w:rPr>
                <w:b/>
                <w:sz w:val="20"/>
                <w:szCs w:val="20"/>
              </w:rPr>
            </w:pPr>
            <w:r>
              <w:rPr>
                <w:b/>
                <w:sz w:val="20"/>
                <w:szCs w:val="20"/>
              </w:rPr>
              <w:t>Live Q&amp;A:</w:t>
            </w:r>
          </w:p>
          <w:p w14:paraId="5BFA7721" w14:textId="77777777" w:rsidR="003B5ECE" w:rsidRDefault="003B5ECE" w:rsidP="003B5ECE">
            <w:pPr>
              <w:spacing w:after="0"/>
              <w:contextualSpacing/>
              <w:rPr>
                <w:b/>
                <w:bCs/>
                <w:color w:val="C00000"/>
                <w:sz w:val="20"/>
                <w:szCs w:val="20"/>
                <w:lang w:eastAsia="en-GB"/>
              </w:rPr>
            </w:pPr>
            <w:r w:rsidRPr="00E83BCA">
              <w:rPr>
                <w:b/>
                <w:bCs/>
                <w:sz w:val="20"/>
                <w:szCs w:val="20"/>
                <w:lang w:eastAsia="en-GB"/>
              </w:rPr>
              <w:t xml:space="preserve">Emma Ratcliff, Global Head of Marketing Sourcing, </w:t>
            </w:r>
            <w:r w:rsidRPr="00E83BCA">
              <w:rPr>
                <w:b/>
                <w:bCs/>
                <w:color w:val="C00000"/>
                <w:sz w:val="20"/>
                <w:szCs w:val="20"/>
                <w:lang w:eastAsia="en-GB"/>
              </w:rPr>
              <w:t>Expedia</w:t>
            </w:r>
          </w:p>
          <w:p w14:paraId="32B907CD" w14:textId="77777777" w:rsidR="003B5ECE" w:rsidRPr="009A5D12" w:rsidRDefault="003B5ECE" w:rsidP="003B5ECE">
            <w:pPr>
              <w:spacing w:after="0"/>
              <w:rPr>
                <w:b/>
                <w:sz w:val="20"/>
                <w:szCs w:val="20"/>
              </w:rPr>
            </w:pPr>
            <w:r w:rsidRPr="009A5D12">
              <w:rPr>
                <w:b/>
                <w:bCs/>
                <w:sz w:val="20"/>
                <w:szCs w:val="20"/>
                <w:lang w:eastAsia="en-GB"/>
              </w:rPr>
              <w:t xml:space="preserve">Shailin Dhar, CEO, </w:t>
            </w:r>
            <w:r w:rsidRPr="009A5D12">
              <w:rPr>
                <w:b/>
                <w:bCs/>
                <w:color w:val="C00000"/>
                <w:sz w:val="20"/>
                <w:szCs w:val="20"/>
                <w:lang w:eastAsia="en-GB"/>
              </w:rPr>
              <w:t>Method Media Intelligence</w:t>
            </w:r>
          </w:p>
        </w:tc>
      </w:tr>
      <w:tr w:rsidR="004C02B2" w14:paraId="358130D6"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E4CDE9" w14:textId="670BFA18" w:rsidR="004C02B2" w:rsidRDefault="00E12333" w:rsidP="00495711">
            <w:pPr>
              <w:rPr>
                <w:sz w:val="16"/>
                <w:szCs w:val="16"/>
                <w:lang w:val="en-US"/>
              </w:rPr>
            </w:pPr>
            <w:r>
              <w:rPr>
                <w:sz w:val="16"/>
                <w:szCs w:val="16"/>
                <w:lang w:val="en-US"/>
              </w:rPr>
              <w:t>11.10</w:t>
            </w:r>
          </w:p>
        </w:tc>
        <w:tc>
          <w:tcPr>
            <w:tcW w:w="132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BC1087" w14:textId="77777777" w:rsidR="00C07F67" w:rsidRPr="009A5D12" w:rsidRDefault="00C07F67" w:rsidP="00C07F67">
            <w:pPr>
              <w:spacing w:after="0"/>
              <w:rPr>
                <w:b/>
                <w:sz w:val="20"/>
                <w:szCs w:val="20"/>
              </w:rPr>
            </w:pPr>
            <w:r w:rsidRPr="009A5D12">
              <w:rPr>
                <w:b/>
                <w:sz w:val="20"/>
                <w:szCs w:val="20"/>
              </w:rPr>
              <w:t xml:space="preserve">Inspirational Industry Insight, with Client Case Study: </w:t>
            </w:r>
            <w:r w:rsidRPr="009A5D12">
              <w:rPr>
                <w:b/>
                <w:bCs/>
                <w:color w:val="0000FF"/>
                <w:sz w:val="20"/>
                <w:szCs w:val="20"/>
                <w:lang w:val="en-US"/>
              </w:rPr>
              <w:t>How to take control of your digital assets to increase visibility, control, and productivity</w:t>
            </w:r>
          </w:p>
          <w:p w14:paraId="4285A1CC" w14:textId="4F9CA539" w:rsidR="000255C6" w:rsidRDefault="000255C6" w:rsidP="000255C6">
            <w:pPr>
              <w:spacing w:after="0"/>
              <w:rPr>
                <w:b/>
                <w:bCs/>
                <w:sz w:val="20"/>
                <w:szCs w:val="20"/>
              </w:rPr>
            </w:pPr>
            <w:r w:rsidRPr="000255C6">
              <w:rPr>
                <w:b/>
                <w:bCs/>
                <w:sz w:val="20"/>
                <w:szCs w:val="20"/>
              </w:rPr>
              <w:t xml:space="preserve">Carl Scott, Global Business Development Director, </w:t>
            </w:r>
            <w:proofErr w:type="spellStart"/>
            <w:r w:rsidRPr="009A5D12">
              <w:rPr>
                <w:b/>
                <w:bCs/>
                <w:color w:val="C00000"/>
                <w:sz w:val="20"/>
                <w:szCs w:val="20"/>
              </w:rPr>
              <w:t>Adstream</w:t>
            </w:r>
            <w:proofErr w:type="spellEnd"/>
          </w:p>
          <w:p w14:paraId="75D2DD50" w14:textId="70AD46E5" w:rsidR="004C02B2" w:rsidRDefault="000255C6" w:rsidP="000255C6">
            <w:pPr>
              <w:spacing w:after="0"/>
              <w:rPr>
                <w:b/>
                <w:bCs/>
                <w:sz w:val="20"/>
                <w:szCs w:val="20"/>
                <w:lang w:val="en-US"/>
              </w:rPr>
            </w:pPr>
            <w:r>
              <w:rPr>
                <w:b/>
                <w:bCs/>
                <w:sz w:val="20"/>
                <w:szCs w:val="20"/>
              </w:rPr>
              <w:t>James Thomas</w:t>
            </w:r>
            <w:r w:rsidR="00C07F67" w:rsidRPr="009A5D12">
              <w:rPr>
                <w:b/>
                <w:bCs/>
                <w:sz w:val="20"/>
                <w:szCs w:val="20"/>
              </w:rPr>
              <w:t xml:space="preserve">, </w:t>
            </w:r>
            <w:proofErr w:type="spellStart"/>
            <w:r w:rsidR="00C07F67" w:rsidRPr="009A5D12">
              <w:rPr>
                <w:b/>
                <w:bCs/>
                <w:color w:val="C00000"/>
                <w:sz w:val="20"/>
                <w:szCs w:val="20"/>
              </w:rPr>
              <w:t>Adstream</w:t>
            </w:r>
            <w:proofErr w:type="spellEnd"/>
          </w:p>
        </w:tc>
      </w:tr>
      <w:tr w:rsidR="004C02B2" w14:paraId="39A98AD4" w14:textId="77777777" w:rsidTr="004C02B2">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3B5570" w14:textId="310AD953" w:rsidR="004C02B2" w:rsidRDefault="00E12333" w:rsidP="00495711">
            <w:pPr>
              <w:rPr>
                <w:sz w:val="16"/>
                <w:szCs w:val="16"/>
                <w:lang w:val="en-US"/>
              </w:rPr>
            </w:pPr>
            <w:r>
              <w:rPr>
                <w:sz w:val="16"/>
                <w:szCs w:val="16"/>
                <w:lang w:val="en-US"/>
              </w:rPr>
              <w:t>11.30</w:t>
            </w:r>
          </w:p>
        </w:tc>
        <w:tc>
          <w:tcPr>
            <w:tcW w:w="13230" w:type="dxa"/>
            <w:gridSpan w:val="2"/>
            <w:tcBorders>
              <w:top w:val="nil"/>
              <w:left w:val="nil"/>
              <w:bottom w:val="single" w:sz="8" w:space="0" w:color="auto"/>
              <w:right w:val="single" w:sz="8" w:space="0" w:color="auto"/>
            </w:tcBorders>
            <w:shd w:val="clear" w:color="auto" w:fill="B4F0FE"/>
            <w:tcMar>
              <w:top w:w="0" w:type="dxa"/>
              <w:left w:w="108" w:type="dxa"/>
              <w:bottom w:w="0" w:type="dxa"/>
              <w:right w:w="108" w:type="dxa"/>
            </w:tcMar>
          </w:tcPr>
          <w:p w14:paraId="57497F68" w14:textId="77777777" w:rsidR="004C02B2" w:rsidRPr="004C02B2" w:rsidRDefault="004C02B2" w:rsidP="00A26639">
            <w:pPr>
              <w:spacing w:after="0"/>
              <w:jc w:val="center"/>
              <w:rPr>
                <w:b/>
                <w:bCs/>
                <w:lang w:val="en-US"/>
              </w:rPr>
            </w:pPr>
            <w:r w:rsidRPr="004C02B2">
              <w:rPr>
                <w:b/>
                <w:bCs/>
                <w:lang w:val="en-US"/>
              </w:rPr>
              <w:t>Networking and Exhibition</w:t>
            </w:r>
          </w:p>
        </w:tc>
      </w:tr>
      <w:tr w:rsidR="000A4CBA" w14:paraId="1D302573"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CFF5FE" w14:textId="62F6F7E0" w:rsidR="000A4CBA" w:rsidRDefault="00F53426" w:rsidP="004C02B2">
            <w:pPr>
              <w:rPr>
                <w:sz w:val="16"/>
                <w:szCs w:val="16"/>
                <w:lang w:val="en-US"/>
              </w:rPr>
            </w:pPr>
            <w:r>
              <w:rPr>
                <w:sz w:val="16"/>
                <w:szCs w:val="16"/>
                <w:lang w:val="en-US"/>
              </w:rPr>
              <w:t>12.00</w:t>
            </w:r>
          </w:p>
        </w:tc>
        <w:tc>
          <w:tcPr>
            <w:tcW w:w="132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1CDF6C" w14:textId="77777777" w:rsidR="000A4CBA" w:rsidRPr="00DB3783" w:rsidRDefault="000A4CBA" w:rsidP="00495711">
            <w:pPr>
              <w:spacing w:after="0"/>
              <w:rPr>
                <w:b/>
                <w:bCs/>
                <w:color w:val="0000FF"/>
                <w:sz w:val="20"/>
                <w:szCs w:val="20"/>
                <w:lang w:val="en-US"/>
              </w:rPr>
            </w:pPr>
            <w:r>
              <w:rPr>
                <w:b/>
                <w:bCs/>
                <w:sz w:val="20"/>
                <w:szCs w:val="20"/>
                <w:lang w:val="en-US"/>
              </w:rPr>
              <w:t>Interview</w:t>
            </w:r>
            <w:r w:rsidRPr="00361C10">
              <w:rPr>
                <w:b/>
                <w:bCs/>
                <w:sz w:val="20"/>
                <w:szCs w:val="20"/>
                <w:lang w:val="en-US"/>
              </w:rPr>
              <w:t xml:space="preserve">: </w:t>
            </w:r>
            <w:r w:rsidRPr="00361C10">
              <w:rPr>
                <w:b/>
                <w:bCs/>
                <w:color w:val="0000FF"/>
                <w:sz w:val="20"/>
                <w:szCs w:val="20"/>
                <w:lang w:val="en-US"/>
              </w:rPr>
              <w:t xml:space="preserve">WFA’s Project Spring 2.0- How can </w:t>
            </w:r>
            <w:r>
              <w:rPr>
                <w:b/>
                <w:bCs/>
                <w:color w:val="0000FF"/>
                <w:sz w:val="20"/>
                <w:szCs w:val="20"/>
                <w:lang w:val="en-US"/>
              </w:rPr>
              <w:t>you</w:t>
            </w:r>
            <w:r w:rsidRPr="00361C10">
              <w:rPr>
                <w:b/>
                <w:bCs/>
                <w:color w:val="0000FF"/>
                <w:sz w:val="20"/>
                <w:szCs w:val="20"/>
                <w:lang w:val="en-US"/>
              </w:rPr>
              <w:t xml:space="preserve"> evolve </w:t>
            </w:r>
            <w:r>
              <w:rPr>
                <w:b/>
                <w:bCs/>
                <w:color w:val="0000FF"/>
                <w:sz w:val="20"/>
                <w:szCs w:val="20"/>
                <w:lang w:val="en-US"/>
              </w:rPr>
              <w:t>your</w:t>
            </w:r>
            <w:r w:rsidRPr="00361C10">
              <w:rPr>
                <w:b/>
                <w:bCs/>
                <w:color w:val="0000FF"/>
                <w:sz w:val="20"/>
                <w:szCs w:val="20"/>
                <w:lang w:val="en-US"/>
              </w:rPr>
              <w:t xml:space="preserve"> value proposition to ensure </w:t>
            </w:r>
            <w:r>
              <w:rPr>
                <w:b/>
                <w:bCs/>
                <w:color w:val="0000FF"/>
                <w:sz w:val="20"/>
                <w:szCs w:val="20"/>
                <w:lang w:val="en-US"/>
              </w:rPr>
              <w:t>your function</w:t>
            </w:r>
            <w:r w:rsidRPr="00361C10">
              <w:rPr>
                <w:b/>
                <w:bCs/>
                <w:color w:val="0000FF"/>
                <w:sz w:val="20"/>
                <w:szCs w:val="20"/>
                <w:lang w:val="en-US"/>
              </w:rPr>
              <w:t xml:space="preserve"> remains critical and value-adding</w:t>
            </w:r>
            <w:r w:rsidRPr="00DB3783">
              <w:rPr>
                <w:b/>
                <w:bCs/>
                <w:color w:val="0000FF"/>
                <w:sz w:val="20"/>
                <w:szCs w:val="20"/>
                <w:lang w:val="en-US"/>
              </w:rPr>
              <w:t xml:space="preserve"> during turbulent times</w:t>
            </w:r>
          </w:p>
          <w:p w14:paraId="0AB41D63" w14:textId="77777777" w:rsidR="000A4CBA" w:rsidRPr="00DB3783" w:rsidRDefault="000A4CBA" w:rsidP="00495711">
            <w:pPr>
              <w:shd w:val="clear" w:color="auto" w:fill="FFFFFF"/>
              <w:spacing w:after="0" w:line="240" w:lineRule="auto"/>
              <w:textAlignment w:val="baseline"/>
              <w:rPr>
                <w:i/>
                <w:iCs/>
                <w:sz w:val="20"/>
                <w:szCs w:val="20"/>
                <w:lang w:val="en-US"/>
              </w:rPr>
            </w:pPr>
            <w:r w:rsidRPr="00DB3783">
              <w:rPr>
                <w:i/>
                <w:iCs/>
                <w:color w:val="000000"/>
                <w:sz w:val="20"/>
                <w:szCs w:val="20"/>
                <w:lang w:val="en-US"/>
              </w:rPr>
              <w:lastRenderedPageBreak/>
              <w:t xml:space="preserve">WFA’s Project Spring initiative, launched in 2018, was designed to evolve the role of global marketing procurement as well as the perception of its performance, highlighting the overall value contribution of the function brought to the business. This session will provide an update of the initiative, focusing on how our global marketing procurement leaders continue to evolve along this “cost out” to “value in” journey, what practical steps they have taken and what inspired them at the 2019 ProcureCon Marketing event last year? </w:t>
            </w:r>
          </w:p>
          <w:p w14:paraId="3AD808B3" w14:textId="77777777" w:rsidR="000A4CBA" w:rsidRDefault="000A4CBA" w:rsidP="00495711">
            <w:pPr>
              <w:spacing w:after="0"/>
              <w:rPr>
                <w:rFonts w:eastAsia="Times New Roman" w:cs="Arial"/>
                <w:b/>
                <w:color w:val="C00000"/>
                <w:sz w:val="20"/>
                <w:szCs w:val="20"/>
                <w:lang w:eastAsia="en-GB"/>
              </w:rPr>
            </w:pPr>
            <w:r w:rsidRPr="00B51DA6">
              <w:rPr>
                <w:rFonts w:eastAsia="Times New Roman" w:cs="Arial"/>
                <w:b/>
                <w:sz w:val="20"/>
                <w:szCs w:val="20"/>
                <w:lang w:eastAsia="en-GB"/>
              </w:rPr>
              <w:t xml:space="preserve">Ekaterina </w:t>
            </w:r>
            <w:proofErr w:type="spellStart"/>
            <w:r w:rsidRPr="00B51DA6">
              <w:rPr>
                <w:rFonts w:eastAsia="Times New Roman" w:cs="Arial"/>
                <w:b/>
                <w:sz w:val="20"/>
                <w:szCs w:val="20"/>
                <w:lang w:eastAsia="en-GB"/>
              </w:rPr>
              <w:t>Agafanova</w:t>
            </w:r>
            <w:proofErr w:type="spellEnd"/>
            <w:r w:rsidRPr="00B51DA6">
              <w:rPr>
                <w:rFonts w:eastAsia="Times New Roman" w:cs="Arial"/>
                <w:b/>
                <w:sz w:val="20"/>
                <w:szCs w:val="20"/>
                <w:lang w:eastAsia="en-GB"/>
              </w:rPr>
              <w:t xml:space="preserve">, Global Head of Marketing Procurement, </w:t>
            </w:r>
            <w:r w:rsidRPr="00F724BD">
              <w:rPr>
                <w:rFonts w:eastAsia="Times New Roman" w:cs="Arial"/>
                <w:b/>
                <w:color w:val="C00000"/>
                <w:sz w:val="20"/>
                <w:szCs w:val="20"/>
                <w:lang w:eastAsia="en-GB"/>
              </w:rPr>
              <w:t>Heineken</w:t>
            </w:r>
          </w:p>
          <w:p w14:paraId="0CD29B8A" w14:textId="77777777" w:rsidR="00C966DB" w:rsidRPr="00C966DB" w:rsidRDefault="00C966DB" w:rsidP="00C966DB">
            <w:pPr>
              <w:spacing w:after="0"/>
              <w:rPr>
                <w:rFonts w:ascii="Nestle Text TF AR Book Cnd" w:hAnsi="Nestle Text TF AR Book Cnd"/>
                <w:b/>
                <w:color w:val="1F497D"/>
                <w:sz w:val="20"/>
                <w:szCs w:val="20"/>
                <w:lang w:val="en-US"/>
              </w:rPr>
            </w:pPr>
            <w:r w:rsidRPr="00C966DB">
              <w:rPr>
                <w:b/>
                <w:bCs/>
                <w:sz w:val="20"/>
                <w:szCs w:val="20"/>
              </w:rPr>
              <w:t xml:space="preserve">Tracy Allery, </w:t>
            </w:r>
            <w:r w:rsidRPr="00C966DB">
              <w:rPr>
                <w:rFonts w:cstheme="minorHAnsi"/>
                <w:b/>
                <w:sz w:val="20"/>
                <w:szCs w:val="20"/>
                <w:lang w:val="en-US"/>
              </w:rPr>
              <w:t>Business Partner Lead, Marketing</w:t>
            </w:r>
            <w:r w:rsidRPr="00C966DB">
              <w:rPr>
                <w:rFonts w:cstheme="minorHAnsi"/>
                <w:b/>
                <w:lang w:val="en-US"/>
              </w:rPr>
              <w:t xml:space="preserve">, </w:t>
            </w:r>
            <w:r w:rsidRPr="00C966DB">
              <w:rPr>
                <w:rFonts w:cstheme="minorHAnsi"/>
                <w:b/>
                <w:color w:val="C00000"/>
                <w:sz w:val="20"/>
                <w:szCs w:val="20"/>
                <w:lang w:val="en-US"/>
              </w:rPr>
              <w:t>Nestlé USA</w:t>
            </w:r>
          </w:p>
          <w:p w14:paraId="06A5AED0" w14:textId="77777777" w:rsidR="00C07F67" w:rsidRPr="00C966DB" w:rsidRDefault="00C07F67" w:rsidP="00C966DB">
            <w:pPr>
              <w:spacing w:after="0"/>
              <w:rPr>
                <w:lang w:val="en-US"/>
              </w:rPr>
            </w:pPr>
            <w:r w:rsidRPr="00C966DB">
              <w:rPr>
                <w:b/>
                <w:bCs/>
                <w:sz w:val="20"/>
                <w:szCs w:val="20"/>
              </w:rPr>
              <w:t>Moderator: Laura Forcetti, Global Marketing Sourcing Manag</w:t>
            </w:r>
            <w:bookmarkStart w:id="0" w:name="_GoBack"/>
            <w:bookmarkEnd w:id="0"/>
            <w:r w:rsidRPr="00C966DB">
              <w:rPr>
                <w:b/>
                <w:bCs/>
                <w:sz w:val="20"/>
                <w:szCs w:val="20"/>
              </w:rPr>
              <w:t xml:space="preserve">er, </w:t>
            </w:r>
            <w:r w:rsidRPr="00C966DB">
              <w:rPr>
                <w:b/>
                <w:bCs/>
                <w:color w:val="C00000"/>
                <w:sz w:val="20"/>
                <w:szCs w:val="20"/>
              </w:rPr>
              <w:t>World Federation of Advertisers (WFA)</w:t>
            </w:r>
          </w:p>
        </w:tc>
      </w:tr>
      <w:tr w:rsidR="004C02B2" w14:paraId="35D601F1"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1975FB" w14:textId="6D92A754" w:rsidR="004C02B2" w:rsidRDefault="00F53426" w:rsidP="004C02B2">
            <w:pPr>
              <w:rPr>
                <w:sz w:val="16"/>
                <w:szCs w:val="16"/>
                <w:lang w:val="en-US"/>
              </w:rPr>
            </w:pPr>
            <w:r>
              <w:rPr>
                <w:sz w:val="16"/>
                <w:szCs w:val="16"/>
                <w:lang w:val="en-US"/>
              </w:rPr>
              <w:lastRenderedPageBreak/>
              <w:t>12.25</w:t>
            </w:r>
          </w:p>
        </w:tc>
        <w:tc>
          <w:tcPr>
            <w:tcW w:w="132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D009C7" w14:textId="77777777" w:rsidR="004C02B2" w:rsidRPr="004C02B2" w:rsidRDefault="004C02B2" w:rsidP="004C02B2">
            <w:pPr>
              <w:spacing w:after="0"/>
              <w:rPr>
                <w:rFonts w:eastAsia="Times New Roman" w:cs="Arial"/>
                <w:b/>
                <w:sz w:val="20"/>
                <w:szCs w:val="20"/>
                <w:lang w:eastAsia="en-GB"/>
              </w:rPr>
            </w:pPr>
            <w:r w:rsidRPr="004C02B2">
              <w:rPr>
                <w:rFonts w:eastAsia="Times New Roman" w:cs="Arial"/>
                <w:b/>
                <w:sz w:val="20"/>
                <w:szCs w:val="20"/>
                <w:lang w:eastAsia="en-GB"/>
              </w:rPr>
              <w:t>Live Q&amp;A with:</w:t>
            </w:r>
          </w:p>
          <w:p w14:paraId="1A141134" w14:textId="77777777" w:rsidR="004C02B2" w:rsidRDefault="004C02B2" w:rsidP="004C02B2">
            <w:pPr>
              <w:spacing w:after="0"/>
              <w:rPr>
                <w:rFonts w:eastAsia="Times New Roman" w:cs="Arial"/>
                <w:b/>
                <w:color w:val="C00000"/>
                <w:sz w:val="20"/>
                <w:szCs w:val="20"/>
                <w:lang w:eastAsia="en-GB"/>
              </w:rPr>
            </w:pPr>
            <w:r w:rsidRPr="00B51DA6">
              <w:rPr>
                <w:rFonts w:eastAsia="Times New Roman" w:cs="Arial"/>
                <w:b/>
                <w:sz w:val="20"/>
                <w:szCs w:val="20"/>
                <w:lang w:eastAsia="en-GB"/>
              </w:rPr>
              <w:t xml:space="preserve">Ekaterina </w:t>
            </w:r>
            <w:proofErr w:type="spellStart"/>
            <w:r w:rsidRPr="00B51DA6">
              <w:rPr>
                <w:rFonts w:eastAsia="Times New Roman" w:cs="Arial"/>
                <w:b/>
                <w:sz w:val="20"/>
                <w:szCs w:val="20"/>
                <w:lang w:eastAsia="en-GB"/>
              </w:rPr>
              <w:t>Agafanova</w:t>
            </w:r>
            <w:proofErr w:type="spellEnd"/>
            <w:r w:rsidRPr="00B51DA6">
              <w:rPr>
                <w:rFonts w:eastAsia="Times New Roman" w:cs="Arial"/>
                <w:b/>
                <w:sz w:val="20"/>
                <w:szCs w:val="20"/>
                <w:lang w:eastAsia="en-GB"/>
              </w:rPr>
              <w:t xml:space="preserve">, Global Head of Marketing Procurement, </w:t>
            </w:r>
            <w:r w:rsidRPr="00F724BD">
              <w:rPr>
                <w:rFonts w:eastAsia="Times New Roman" w:cs="Arial"/>
                <w:b/>
                <w:color w:val="C00000"/>
                <w:sz w:val="20"/>
                <w:szCs w:val="20"/>
                <w:lang w:eastAsia="en-GB"/>
              </w:rPr>
              <w:t>Heineken</w:t>
            </w:r>
          </w:p>
          <w:p w14:paraId="0EE4BFC0" w14:textId="77777777" w:rsidR="00C966DB" w:rsidRPr="00C966DB" w:rsidRDefault="00C966DB" w:rsidP="00C966DB">
            <w:pPr>
              <w:spacing w:after="0"/>
              <w:rPr>
                <w:rFonts w:ascii="Nestle Text TF AR Book Cnd" w:hAnsi="Nestle Text TF AR Book Cnd"/>
                <w:b/>
                <w:color w:val="1F497D"/>
                <w:sz w:val="20"/>
                <w:szCs w:val="20"/>
                <w:lang w:val="en-US"/>
              </w:rPr>
            </w:pPr>
            <w:r w:rsidRPr="00C966DB">
              <w:rPr>
                <w:b/>
                <w:bCs/>
                <w:sz w:val="20"/>
                <w:szCs w:val="20"/>
              </w:rPr>
              <w:t xml:space="preserve">Tracy Allery, </w:t>
            </w:r>
            <w:r w:rsidRPr="00C966DB">
              <w:rPr>
                <w:rFonts w:cstheme="minorHAnsi"/>
                <w:b/>
                <w:sz w:val="20"/>
                <w:szCs w:val="20"/>
                <w:lang w:val="en-US"/>
              </w:rPr>
              <w:t>Business Partner Lead, Marketing</w:t>
            </w:r>
            <w:r w:rsidRPr="00C966DB">
              <w:rPr>
                <w:rFonts w:cstheme="minorHAnsi"/>
                <w:b/>
                <w:lang w:val="en-US"/>
              </w:rPr>
              <w:t xml:space="preserve">, </w:t>
            </w:r>
            <w:r w:rsidRPr="00C966DB">
              <w:rPr>
                <w:rFonts w:cstheme="minorHAnsi"/>
                <w:b/>
                <w:color w:val="C00000"/>
                <w:sz w:val="20"/>
                <w:szCs w:val="20"/>
                <w:lang w:val="en-US"/>
              </w:rPr>
              <w:t>Nestlé USA</w:t>
            </w:r>
          </w:p>
          <w:p w14:paraId="789CE3A4" w14:textId="77777777" w:rsidR="00C07F67" w:rsidRPr="00C07F67" w:rsidRDefault="00C07F67" w:rsidP="004C02B2">
            <w:pPr>
              <w:spacing w:after="0"/>
              <w:rPr>
                <w:b/>
                <w:bCs/>
                <w:sz w:val="20"/>
                <w:szCs w:val="20"/>
              </w:rPr>
            </w:pPr>
            <w:r>
              <w:rPr>
                <w:b/>
                <w:bCs/>
                <w:sz w:val="20"/>
                <w:szCs w:val="20"/>
              </w:rPr>
              <w:t xml:space="preserve">Moderator: </w:t>
            </w:r>
            <w:r w:rsidRPr="00361C10">
              <w:rPr>
                <w:b/>
                <w:bCs/>
                <w:sz w:val="20"/>
                <w:szCs w:val="20"/>
              </w:rPr>
              <w:t xml:space="preserve">Laura Forcetti, Global Marketing Sourcing Manager, </w:t>
            </w:r>
            <w:r w:rsidRPr="00F724BD">
              <w:rPr>
                <w:b/>
                <w:bCs/>
                <w:color w:val="C00000"/>
                <w:sz w:val="20"/>
                <w:szCs w:val="20"/>
              </w:rPr>
              <w:t>World Federation of Advertisers (WFA)</w:t>
            </w:r>
          </w:p>
        </w:tc>
      </w:tr>
      <w:tr w:rsidR="00D316AD" w14:paraId="6A860CFC"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53BA9" w14:textId="76CA63A0" w:rsidR="00D316AD" w:rsidRDefault="00E12333" w:rsidP="004C02B2">
            <w:pPr>
              <w:rPr>
                <w:sz w:val="16"/>
                <w:szCs w:val="16"/>
                <w:lang w:val="en-US"/>
              </w:rPr>
            </w:pPr>
            <w:r>
              <w:rPr>
                <w:sz w:val="16"/>
                <w:szCs w:val="16"/>
                <w:lang w:val="en-US"/>
              </w:rPr>
              <w:t>12.50</w:t>
            </w:r>
          </w:p>
        </w:tc>
        <w:tc>
          <w:tcPr>
            <w:tcW w:w="132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9EBCAE" w14:textId="77777777" w:rsidR="00D316AD" w:rsidRDefault="00D316AD" w:rsidP="00D316AD">
            <w:pPr>
              <w:spacing w:after="0"/>
              <w:rPr>
                <w:b/>
                <w:bCs/>
                <w:color w:val="0000FF"/>
                <w:sz w:val="20"/>
                <w:szCs w:val="20"/>
                <w:lang w:val="en-US"/>
              </w:rPr>
            </w:pPr>
            <w:r w:rsidRPr="00C57B10">
              <w:rPr>
                <w:b/>
                <w:bCs/>
                <w:sz w:val="20"/>
                <w:szCs w:val="20"/>
                <w:lang w:val="en-US"/>
              </w:rPr>
              <w:t xml:space="preserve">Guest Speaker: </w:t>
            </w:r>
            <w:r w:rsidRPr="00792A31">
              <w:rPr>
                <w:b/>
                <w:bCs/>
                <w:color w:val="0000FF"/>
                <w:sz w:val="20"/>
                <w:szCs w:val="20"/>
                <w:lang w:val="en-US"/>
              </w:rPr>
              <w:t>Interview</w:t>
            </w:r>
            <w:r>
              <w:rPr>
                <w:b/>
                <w:bCs/>
                <w:sz w:val="20"/>
                <w:szCs w:val="20"/>
                <w:lang w:val="en-US"/>
              </w:rPr>
              <w:t xml:space="preserve">: </w:t>
            </w:r>
            <w:r>
              <w:rPr>
                <w:b/>
                <w:bCs/>
                <w:color w:val="0000FF"/>
                <w:sz w:val="20"/>
                <w:szCs w:val="20"/>
                <w:lang w:val="en-US"/>
              </w:rPr>
              <w:t xml:space="preserve">The Next Normal- How will Covid-19 impact the media industry in the short and long-term and can </w:t>
            </w:r>
            <w:proofErr w:type="spellStart"/>
            <w:r>
              <w:rPr>
                <w:b/>
                <w:bCs/>
                <w:color w:val="0000FF"/>
                <w:sz w:val="20"/>
                <w:szCs w:val="20"/>
                <w:lang w:val="en-US"/>
              </w:rPr>
              <w:t>adland</w:t>
            </w:r>
            <w:proofErr w:type="spellEnd"/>
            <w:r>
              <w:rPr>
                <w:b/>
                <w:bCs/>
                <w:color w:val="0000FF"/>
                <w:sz w:val="20"/>
                <w:szCs w:val="20"/>
                <w:lang w:val="en-US"/>
              </w:rPr>
              <w:t xml:space="preserve"> recover to its former glory? </w:t>
            </w:r>
          </w:p>
          <w:p w14:paraId="47B92378" w14:textId="77777777" w:rsidR="00D316AD" w:rsidRPr="00392635" w:rsidRDefault="00D316AD" w:rsidP="00D316AD">
            <w:pPr>
              <w:pStyle w:val="ListParagraph"/>
              <w:numPr>
                <w:ilvl w:val="0"/>
                <w:numId w:val="3"/>
              </w:numPr>
              <w:spacing w:line="259" w:lineRule="auto"/>
              <w:contextualSpacing/>
              <w:rPr>
                <w:bCs/>
                <w:sz w:val="20"/>
                <w:szCs w:val="20"/>
                <w:lang w:val="en-US"/>
              </w:rPr>
            </w:pPr>
            <w:r w:rsidRPr="00392635">
              <w:rPr>
                <w:bCs/>
                <w:sz w:val="20"/>
                <w:szCs w:val="20"/>
                <w:lang w:val="en-US"/>
              </w:rPr>
              <w:t xml:space="preserve">The future of work: </w:t>
            </w:r>
            <w:r>
              <w:rPr>
                <w:bCs/>
                <w:sz w:val="20"/>
                <w:szCs w:val="20"/>
                <w:lang w:val="en-US"/>
              </w:rPr>
              <w:t>What are the short-term implications of remote working on RFP’s and will we see an evolution in the pitch process as a result?</w:t>
            </w:r>
          </w:p>
          <w:p w14:paraId="2F9EF79B" w14:textId="77777777" w:rsidR="00B05F83" w:rsidRDefault="00D316AD" w:rsidP="00D316AD">
            <w:pPr>
              <w:pStyle w:val="ListParagraph"/>
              <w:numPr>
                <w:ilvl w:val="0"/>
                <w:numId w:val="3"/>
              </w:numPr>
              <w:spacing w:line="259" w:lineRule="auto"/>
              <w:contextualSpacing/>
              <w:rPr>
                <w:bCs/>
                <w:sz w:val="20"/>
                <w:szCs w:val="20"/>
                <w:lang w:val="en-US"/>
              </w:rPr>
            </w:pPr>
            <w:r>
              <w:rPr>
                <w:bCs/>
                <w:sz w:val="20"/>
                <w:szCs w:val="20"/>
                <w:lang w:val="en-US"/>
              </w:rPr>
              <w:t xml:space="preserve">Accelerating digital transformation: How will brands need to adapt their long-term </w:t>
            </w:r>
            <w:proofErr w:type="spellStart"/>
            <w:r>
              <w:rPr>
                <w:bCs/>
                <w:sz w:val="20"/>
                <w:szCs w:val="20"/>
                <w:lang w:val="en-US"/>
              </w:rPr>
              <w:t>chan</w:t>
            </w:r>
            <w:proofErr w:type="spellEnd"/>
          </w:p>
          <w:p w14:paraId="24929EA4" w14:textId="601F6628" w:rsidR="00D316AD" w:rsidRDefault="00D316AD" w:rsidP="00D316AD">
            <w:pPr>
              <w:pStyle w:val="ListParagraph"/>
              <w:numPr>
                <w:ilvl w:val="0"/>
                <w:numId w:val="3"/>
              </w:numPr>
              <w:spacing w:line="259" w:lineRule="auto"/>
              <w:contextualSpacing/>
              <w:rPr>
                <w:bCs/>
                <w:sz w:val="20"/>
                <w:szCs w:val="20"/>
                <w:lang w:val="en-US"/>
              </w:rPr>
            </w:pPr>
            <w:proofErr w:type="spellStart"/>
            <w:proofErr w:type="gramStart"/>
            <w:r>
              <w:rPr>
                <w:bCs/>
                <w:sz w:val="20"/>
                <w:szCs w:val="20"/>
                <w:lang w:val="en-US"/>
              </w:rPr>
              <w:t>nel</w:t>
            </w:r>
            <w:proofErr w:type="spellEnd"/>
            <w:proofErr w:type="gramEnd"/>
            <w:r>
              <w:rPr>
                <w:bCs/>
                <w:sz w:val="20"/>
                <w:szCs w:val="20"/>
                <w:lang w:val="en-US"/>
              </w:rPr>
              <w:t xml:space="preserve"> strategy in response to changing consumer behaviour and what does it mean for the survival of mass media?</w:t>
            </w:r>
          </w:p>
          <w:p w14:paraId="27DCD092" w14:textId="77777777" w:rsidR="00D316AD" w:rsidRPr="000C5687" w:rsidRDefault="00D316AD" w:rsidP="00D316AD">
            <w:pPr>
              <w:pStyle w:val="ListParagraph"/>
              <w:numPr>
                <w:ilvl w:val="0"/>
                <w:numId w:val="3"/>
              </w:numPr>
              <w:spacing w:line="259" w:lineRule="auto"/>
              <w:contextualSpacing/>
              <w:rPr>
                <w:bCs/>
                <w:sz w:val="20"/>
                <w:szCs w:val="20"/>
                <w:lang w:val="en-US"/>
              </w:rPr>
            </w:pPr>
            <w:r>
              <w:rPr>
                <w:bCs/>
                <w:sz w:val="20"/>
                <w:szCs w:val="20"/>
                <w:lang w:val="en-US"/>
              </w:rPr>
              <w:t>What are the long-term impacts on client and agency partnerships and will the pandemic drive innovation and new models for production?</w:t>
            </w:r>
          </w:p>
          <w:p w14:paraId="5D3A4675" w14:textId="77777777" w:rsidR="00D316AD" w:rsidRDefault="00D316AD" w:rsidP="00D316AD">
            <w:pPr>
              <w:spacing w:after="0"/>
              <w:rPr>
                <w:b/>
                <w:bCs/>
                <w:color w:val="C00000"/>
                <w:sz w:val="20"/>
                <w:szCs w:val="20"/>
                <w:lang w:val="en-US"/>
              </w:rPr>
            </w:pPr>
            <w:r w:rsidRPr="00DC7318">
              <w:rPr>
                <w:b/>
                <w:bCs/>
                <w:sz w:val="20"/>
                <w:szCs w:val="20"/>
                <w:lang w:val="en-US"/>
              </w:rPr>
              <w:t xml:space="preserve">Sir Martin Sorrell, Executive Chairman, </w:t>
            </w:r>
            <w:r w:rsidRPr="00DC7318">
              <w:rPr>
                <w:b/>
                <w:bCs/>
                <w:color w:val="C00000"/>
                <w:sz w:val="20"/>
                <w:szCs w:val="20"/>
                <w:lang w:val="en-US"/>
              </w:rPr>
              <w:t>S4 Capital</w:t>
            </w:r>
          </w:p>
          <w:p w14:paraId="1FADD30B" w14:textId="033980BB" w:rsidR="00D316AD" w:rsidRPr="004C02B2" w:rsidRDefault="00864DFF" w:rsidP="00D316AD">
            <w:pPr>
              <w:spacing w:after="0"/>
              <w:rPr>
                <w:rFonts w:eastAsia="Times New Roman" w:cs="Arial"/>
                <w:b/>
                <w:sz w:val="20"/>
                <w:szCs w:val="20"/>
                <w:lang w:eastAsia="en-GB"/>
              </w:rPr>
            </w:pPr>
            <w:r>
              <w:rPr>
                <w:b/>
                <w:bCs/>
                <w:sz w:val="20"/>
                <w:szCs w:val="20"/>
                <w:lang w:val="en-US"/>
              </w:rPr>
              <w:t>Andrew Lowdon,</w:t>
            </w:r>
            <w:r w:rsidR="00D316AD" w:rsidRPr="00863BBA">
              <w:rPr>
                <w:b/>
                <w:bCs/>
                <w:sz w:val="20"/>
                <w:szCs w:val="20"/>
                <w:lang w:val="en-US"/>
              </w:rPr>
              <w:t xml:space="preserve"> Director of Agency Services, </w:t>
            </w:r>
            <w:r w:rsidR="00D316AD" w:rsidRPr="00863BBA">
              <w:rPr>
                <w:b/>
                <w:bCs/>
                <w:color w:val="C00000"/>
                <w:sz w:val="20"/>
                <w:szCs w:val="20"/>
                <w:lang w:val="en-US"/>
              </w:rPr>
              <w:t>ISBA</w:t>
            </w:r>
            <w:r w:rsidR="00D316AD" w:rsidRPr="00DC7318">
              <w:rPr>
                <w:b/>
                <w:bCs/>
                <w:color w:val="C00000"/>
                <w:sz w:val="20"/>
                <w:szCs w:val="20"/>
                <w:lang w:val="en-US"/>
              </w:rPr>
              <w:t xml:space="preserve"> </w:t>
            </w:r>
            <w:r w:rsidR="00D316AD" w:rsidRPr="00863BBA">
              <w:rPr>
                <w:bCs/>
                <w:sz w:val="20"/>
                <w:szCs w:val="20"/>
                <w:lang w:val="en-US"/>
              </w:rPr>
              <w:t>[moderator]</w:t>
            </w:r>
          </w:p>
        </w:tc>
      </w:tr>
      <w:tr w:rsidR="00D316AD" w14:paraId="29B6E667"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ACFE08" w14:textId="2B307FF1" w:rsidR="00D316AD" w:rsidRDefault="00E12333" w:rsidP="004C02B2">
            <w:pPr>
              <w:rPr>
                <w:sz w:val="16"/>
                <w:szCs w:val="16"/>
                <w:lang w:val="en-US"/>
              </w:rPr>
            </w:pPr>
            <w:r>
              <w:rPr>
                <w:sz w:val="16"/>
                <w:szCs w:val="16"/>
                <w:lang w:val="en-US"/>
              </w:rPr>
              <w:t>13.10</w:t>
            </w:r>
          </w:p>
        </w:tc>
        <w:tc>
          <w:tcPr>
            <w:tcW w:w="1323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9A549F" w14:textId="77777777" w:rsidR="00D316AD" w:rsidRDefault="00D316AD" w:rsidP="00D316AD">
            <w:pPr>
              <w:spacing w:after="0"/>
              <w:rPr>
                <w:b/>
                <w:bCs/>
                <w:color w:val="0000FF"/>
                <w:sz w:val="20"/>
                <w:szCs w:val="20"/>
                <w:lang w:val="en-US"/>
              </w:rPr>
            </w:pPr>
            <w:r w:rsidRPr="00C57B10">
              <w:rPr>
                <w:b/>
                <w:bCs/>
                <w:sz w:val="20"/>
                <w:szCs w:val="20"/>
                <w:lang w:val="en-US"/>
              </w:rPr>
              <w:t xml:space="preserve">Guest Speaker: </w:t>
            </w:r>
            <w:r>
              <w:rPr>
                <w:b/>
                <w:bCs/>
                <w:color w:val="0000FF"/>
                <w:sz w:val="20"/>
                <w:szCs w:val="20"/>
                <w:lang w:val="en-US"/>
              </w:rPr>
              <w:t xml:space="preserve">Big Questions Live: The future of </w:t>
            </w:r>
            <w:proofErr w:type="spellStart"/>
            <w:r>
              <w:rPr>
                <w:b/>
                <w:bCs/>
                <w:color w:val="0000FF"/>
                <w:sz w:val="20"/>
                <w:szCs w:val="20"/>
                <w:lang w:val="en-US"/>
              </w:rPr>
              <w:t>adland</w:t>
            </w:r>
            <w:proofErr w:type="spellEnd"/>
            <w:r>
              <w:rPr>
                <w:b/>
                <w:bCs/>
                <w:color w:val="0000FF"/>
                <w:sz w:val="20"/>
                <w:szCs w:val="20"/>
                <w:lang w:val="en-US"/>
              </w:rPr>
              <w:t xml:space="preserve"> post pandemic</w:t>
            </w:r>
          </w:p>
          <w:p w14:paraId="51AD17D3" w14:textId="77777777" w:rsidR="00D316AD" w:rsidRDefault="00D316AD" w:rsidP="00D316AD">
            <w:pPr>
              <w:spacing w:after="0"/>
              <w:rPr>
                <w:b/>
                <w:bCs/>
                <w:color w:val="C00000"/>
                <w:sz w:val="20"/>
                <w:szCs w:val="20"/>
                <w:lang w:val="en-US"/>
              </w:rPr>
            </w:pPr>
            <w:r w:rsidRPr="00DC7318">
              <w:rPr>
                <w:b/>
                <w:bCs/>
                <w:sz w:val="20"/>
                <w:szCs w:val="20"/>
                <w:lang w:val="en-US"/>
              </w:rPr>
              <w:t xml:space="preserve">Sir Martin Sorrell, Executive Chairman, </w:t>
            </w:r>
            <w:r w:rsidRPr="00DC7318">
              <w:rPr>
                <w:b/>
                <w:bCs/>
                <w:color w:val="C00000"/>
                <w:sz w:val="20"/>
                <w:szCs w:val="20"/>
                <w:lang w:val="en-US"/>
              </w:rPr>
              <w:t>S4 Capital</w:t>
            </w:r>
          </w:p>
          <w:p w14:paraId="7877DF1A" w14:textId="33D2D3F3" w:rsidR="00D316AD" w:rsidRPr="004C02B2" w:rsidRDefault="00864DFF" w:rsidP="00D316AD">
            <w:pPr>
              <w:spacing w:after="0"/>
              <w:rPr>
                <w:rFonts w:eastAsia="Times New Roman" w:cs="Arial"/>
                <w:b/>
                <w:sz w:val="20"/>
                <w:szCs w:val="20"/>
                <w:lang w:eastAsia="en-GB"/>
              </w:rPr>
            </w:pPr>
            <w:r>
              <w:rPr>
                <w:b/>
                <w:bCs/>
                <w:sz w:val="20"/>
                <w:szCs w:val="20"/>
                <w:lang w:val="en-US"/>
              </w:rPr>
              <w:t>Andrew Lowdon,</w:t>
            </w:r>
            <w:r w:rsidR="00D316AD" w:rsidRPr="00863BBA">
              <w:rPr>
                <w:b/>
                <w:bCs/>
                <w:sz w:val="20"/>
                <w:szCs w:val="20"/>
                <w:lang w:val="en-US"/>
              </w:rPr>
              <w:t xml:space="preserve"> Director of Agency Services, </w:t>
            </w:r>
            <w:r w:rsidR="00D316AD" w:rsidRPr="00863BBA">
              <w:rPr>
                <w:b/>
                <w:bCs/>
                <w:color w:val="C00000"/>
                <w:sz w:val="20"/>
                <w:szCs w:val="20"/>
                <w:lang w:val="en-US"/>
              </w:rPr>
              <w:t>ISBA</w:t>
            </w:r>
          </w:p>
        </w:tc>
      </w:tr>
      <w:tr w:rsidR="004C02B2" w14:paraId="20A87AA7"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1BDEE" w14:textId="02539876" w:rsidR="004C02B2" w:rsidRDefault="00E12333" w:rsidP="004C02B2">
            <w:pPr>
              <w:rPr>
                <w:sz w:val="16"/>
                <w:szCs w:val="16"/>
                <w:lang w:val="en-US"/>
              </w:rPr>
            </w:pPr>
            <w:r>
              <w:rPr>
                <w:sz w:val="16"/>
                <w:szCs w:val="16"/>
                <w:lang w:val="en-US"/>
              </w:rPr>
              <w:t>13.30</w:t>
            </w:r>
          </w:p>
        </w:tc>
        <w:tc>
          <w:tcPr>
            <w:tcW w:w="13230" w:type="dxa"/>
            <w:gridSpan w:val="2"/>
            <w:tcBorders>
              <w:top w:val="nil"/>
              <w:left w:val="nil"/>
              <w:bottom w:val="single" w:sz="8" w:space="0" w:color="auto"/>
              <w:right w:val="single" w:sz="8" w:space="0" w:color="auto"/>
            </w:tcBorders>
            <w:shd w:val="clear" w:color="auto" w:fill="B4F0FE"/>
            <w:tcMar>
              <w:top w:w="0" w:type="dxa"/>
              <w:left w:w="108" w:type="dxa"/>
              <w:bottom w:w="0" w:type="dxa"/>
              <w:right w:w="108" w:type="dxa"/>
            </w:tcMar>
            <w:hideMark/>
          </w:tcPr>
          <w:p w14:paraId="05D03C5D" w14:textId="77777777" w:rsidR="004C02B2" w:rsidRPr="00ED3D2A" w:rsidRDefault="00A26639" w:rsidP="004C02B2">
            <w:pPr>
              <w:spacing w:after="0"/>
              <w:jc w:val="center"/>
              <w:rPr>
                <w:b/>
                <w:bCs/>
                <w:lang w:val="en-US"/>
              </w:rPr>
            </w:pPr>
            <w:r w:rsidRPr="004C02B2">
              <w:rPr>
                <w:b/>
                <w:bCs/>
                <w:lang w:val="en-US"/>
              </w:rPr>
              <w:t>Networking and Exhibition</w:t>
            </w:r>
          </w:p>
        </w:tc>
      </w:tr>
      <w:tr w:rsidR="004C02B2" w14:paraId="76867E94" w14:textId="77777777" w:rsidTr="00E748C5">
        <w:tc>
          <w:tcPr>
            <w:tcW w:w="71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A761B5A" w14:textId="77777777" w:rsidR="004C02B2" w:rsidRDefault="004C02B2" w:rsidP="004C02B2">
            <w:pPr>
              <w:spacing w:after="0"/>
              <w:rPr>
                <w:sz w:val="16"/>
                <w:szCs w:val="16"/>
                <w:lang w:val="en-US"/>
              </w:rPr>
            </w:pPr>
          </w:p>
        </w:tc>
        <w:tc>
          <w:tcPr>
            <w:tcW w:w="648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0043EDD" w14:textId="77777777" w:rsidR="004C02B2" w:rsidRPr="00ED3D2A" w:rsidRDefault="004C02B2" w:rsidP="004C02B2">
            <w:pPr>
              <w:spacing w:after="0"/>
              <w:jc w:val="center"/>
              <w:rPr>
                <w:b/>
                <w:bCs/>
                <w:lang w:val="en-US"/>
              </w:rPr>
            </w:pPr>
            <w:r>
              <w:rPr>
                <w:b/>
                <w:bCs/>
                <w:lang w:val="en-US"/>
              </w:rPr>
              <w:t>Essential Content</w:t>
            </w:r>
          </w:p>
        </w:tc>
        <w:tc>
          <w:tcPr>
            <w:tcW w:w="6750" w:type="dxa"/>
            <w:tcBorders>
              <w:top w:val="nil"/>
              <w:left w:val="nil"/>
              <w:bottom w:val="single" w:sz="4" w:space="0" w:color="auto"/>
              <w:right w:val="single" w:sz="8" w:space="0" w:color="auto"/>
            </w:tcBorders>
            <w:shd w:val="clear" w:color="auto" w:fill="C8B9FF"/>
          </w:tcPr>
          <w:p w14:paraId="5DEC5ECD" w14:textId="77777777" w:rsidR="004C02B2" w:rsidRDefault="004C02B2" w:rsidP="004C02B2">
            <w:pPr>
              <w:autoSpaceDE w:val="0"/>
              <w:autoSpaceDN w:val="0"/>
              <w:adjustRightInd w:val="0"/>
              <w:spacing w:after="0" w:line="240" w:lineRule="auto"/>
              <w:jc w:val="center"/>
              <w:rPr>
                <w:b/>
                <w:bCs/>
                <w:lang w:val="en-US"/>
              </w:rPr>
            </w:pPr>
            <w:r>
              <w:rPr>
                <w:b/>
                <w:bCs/>
                <w:lang w:val="en-US"/>
              </w:rPr>
              <w:t>VIP Content:</w:t>
            </w:r>
          </w:p>
          <w:p w14:paraId="4FFDD95B" w14:textId="77777777" w:rsidR="004C02B2" w:rsidRPr="00CB5F9C" w:rsidRDefault="004C02B2" w:rsidP="004C02B2">
            <w:pPr>
              <w:autoSpaceDE w:val="0"/>
              <w:autoSpaceDN w:val="0"/>
              <w:adjustRightInd w:val="0"/>
              <w:spacing w:after="0" w:line="240" w:lineRule="auto"/>
              <w:jc w:val="center"/>
              <w:rPr>
                <w:rFonts w:cstheme="minorHAnsi"/>
              </w:rPr>
            </w:pPr>
            <w:r w:rsidRPr="00CB5F9C">
              <w:rPr>
                <w:rFonts w:cstheme="minorHAnsi"/>
              </w:rPr>
              <w:t>Our VIP speakers and content is accessible ONLY for our</w:t>
            </w:r>
          </w:p>
          <w:p w14:paraId="58884DB3" w14:textId="77777777" w:rsidR="004C02B2" w:rsidRDefault="004C02B2" w:rsidP="004C02B2">
            <w:pPr>
              <w:autoSpaceDE w:val="0"/>
              <w:autoSpaceDN w:val="0"/>
              <w:adjustRightInd w:val="0"/>
              <w:spacing w:after="0" w:line="240" w:lineRule="auto"/>
              <w:jc w:val="center"/>
              <w:rPr>
                <w:rFonts w:cstheme="minorHAnsi"/>
              </w:rPr>
            </w:pPr>
            <w:r>
              <w:rPr>
                <w:rFonts w:cstheme="minorHAnsi"/>
              </w:rPr>
              <w:t>paying delegates</w:t>
            </w:r>
          </w:p>
          <w:p w14:paraId="0019BD79" w14:textId="77777777" w:rsidR="00C07F67" w:rsidRPr="00CB5F9C" w:rsidRDefault="00C07F67" w:rsidP="004C02B2">
            <w:pPr>
              <w:autoSpaceDE w:val="0"/>
              <w:autoSpaceDN w:val="0"/>
              <w:adjustRightInd w:val="0"/>
              <w:spacing w:after="0" w:line="240" w:lineRule="auto"/>
              <w:jc w:val="center"/>
              <w:rPr>
                <w:rFonts w:ascii="NexaLight" w:hAnsi="NexaLight" w:cs="NexaLight"/>
                <w:color w:val="FFFFFF"/>
                <w:sz w:val="31"/>
                <w:szCs w:val="31"/>
              </w:rPr>
            </w:pPr>
            <w:r>
              <w:rPr>
                <w:rFonts w:cstheme="minorHAnsi"/>
              </w:rPr>
              <w:t xml:space="preserve">Please contact Kara to discuss: </w:t>
            </w:r>
            <w:r w:rsidRPr="00C07F67">
              <w:rPr>
                <w:rFonts w:cstheme="minorHAnsi"/>
              </w:rPr>
              <w:t>Kara.Fraser@wbr.co.uk</w:t>
            </w:r>
          </w:p>
        </w:tc>
      </w:tr>
      <w:tr w:rsidR="00D316AD" w14:paraId="32A2D40A" w14:textId="77777777" w:rsidTr="00E748C5">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B2F9BE" w14:textId="72FC2665" w:rsidR="00D316AD" w:rsidRDefault="00E12333" w:rsidP="00D316AD">
            <w:pPr>
              <w:spacing w:after="0"/>
              <w:rPr>
                <w:sz w:val="16"/>
                <w:szCs w:val="16"/>
                <w:lang w:val="en-US"/>
              </w:rPr>
            </w:pPr>
            <w:r>
              <w:rPr>
                <w:sz w:val="16"/>
                <w:szCs w:val="16"/>
                <w:lang w:val="en-US"/>
              </w:rPr>
              <w:t>14.20</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23A699" w14:textId="77777777" w:rsidR="00D316AD" w:rsidRDefault="00D316AD" w:rsidP="00D316AD">
            <w:pPr>
              <w:spacing w:after="0"/>
              <w:rPr>
                <w:b/>
                <w:bCs/>
                <w:color w:val="0000FF"/>
                <w:sz w:val="20"/>
                <w:szCs w:val="20"/>
                <w:lang w:val="en-US"/>
              </w:rPr>
            </w:pPr>
            <w:r>
              <w:rPr>
                <w:b/>
                <w:bCs/>
                <w:sz w:val="20"/>
                <w:szCs w:val="20"/>
                <w:lang w:val="en-US"/>
              </w:rPr>
              <w:t>Presentation</w:t>
            </w:r>
            <w:r w:rsidRPr="00F724BD">
              <w:rPr>
                <w:b/>
                <w:bCs/>
                <w:sz w:val="20"/>
                <w:szCs w:val="20"/>
                <w:lang w:val="en-US"/>
              </w:rPr>
              <w:t xml:space="preserve">: </w:t>
            </w:r>
            <w:r w:rsidRPr="00F724BD">
              <w:rPr>
                <w:b/>
                <w:bCs/>
                <w:color w:val="0000FF"/>
                <w:sz w:val="20"/>
                <w:szCs w:val="20"/>
                <w:lang w:val="en-US"/>
              </w:rPr>
              <w:t>Mastering contract negotiations: How to drive value from your agency partners and continue to drive new supplier relations during a global pandemic</w:t>
            </w:r>
          </w:p>
          <w:p w14:paraId="2BBAF461" w14:textId="77777777" w:rsidR="00D316AD" w:rsidRPr="00E003E7" w:rsidRDefault="00D316AD" w:rsidP="00D316AD">
            <w:pPr>
              <w:numPr>
                <w:ilvl w:val="0"/>
                <w:numId w:val="4"/>
              </w:numPr>
              <w:spacing w:after="0" w:line="240" w:lineRule="auto"/>
              <w:rPr>
                <w:rFonts w:eastAsia="Times New Roman" w:cstheme="minorHAnsi"/>
                <w:sz w:val="20"/>
                <w:szCs w:val="20"/>
                <w:lang w:val="en-IE"/>
              </w:rPr>
            </w:pPr>
            <w:r w:rsidRPr="00DB3783">
              <w:rPr>
                <w:rFonts w:eastAsia="Times New Roman" w:cstheme="minorHAnsi"/>
                <w:sz w:val="20"/>
                <w:szCs w:val="20"/>
                <w:lang w:val="en-US"/>
              </w:rPr>
              <w:t xml:space="preserve">How can you balance procurement ethics and policies with stakeholder preferences to continue to drive value with existing partners? </w:t>
            </w:r>
          </w:p>
          <w:p w14:paraId="3E3DFAF0" w14:textId="77777777" w:rsidR="00D316AD" w:rsidRPr="00DB3783" w:rsidRDefault="00D316AD" w:rsidP="00D316AD">
            <w:pPr>
              <w:numPr>
                <w:ilvl w:val="0"/>
                <w:numId w:val="4"/>
              </w:numPr>
              <w:spacing w:after="0" w:line="240" w:lineRule="auto"/>
              <w:rPr>
                <w:rFonts w:eastAsia="Times New Roman" w:cstheme="minorHAnsi"/>
                <w:sz w:val="20"/>
                <w:szCs w:val="20"/>
                <w:lang w:val="en-IE"/>
              </w:rPr>
            </w:pPr>
            <w:r>
              <w:rPr>
                <w:rFonts w:eastAsia="Times New Roman" w:cstheme="minorHAnsi"/>
                <w:sz w:val="20"/>
                <w:szCs w:val="20"/>
                <w:lang w:val="en-US"/>
              </w:rPr>
              <w:lastRenderedPageBreak/>
              <w:t>How can you adapt processes to enable the onboarding of new solutions in a virtual environment</w:t>
            </w:r>
          </w:p>
          <w:p w14:paraId="6AD0B0E3" w14:textId="77777777" w:rsidR="00D316AD" w:rsidRPr="00DB3783" w:rsidRDefault="00D316AD" w:rsidP="00D316AD">
            <w:pPr>
              <w:numPr>
                <w:ilvl w:val="0"/>
                <w:numId w:val="4"/>
              </w:numPr>
              <w:spacing w:after="0" w:line="240" w:lineRule="auto"/>
              <w:rPr>
                <w:rFonts w:eastAsia="Times New Roman" w:cstheme="minorHAnsi"/>
                <w:sz w:val="20"/>
                <w:szCs w:val="20"/>
                <w:lang w:val="en-IE"/>
              </w:rPr>
            </w:pPr>
            <w:r w:rsidRPr="00DB3783">
              <w:rPr>
                <w:rFonts w:eastAsia="Times New Roman" w:cstheme="minorHAnsi"/>
                <w:sz w:val="20"/>
                <w:szCs w:val="20"/>
                <w:lang w:val="en-US"/>
              </w:rPr>
              <w:t xml:space="preserve">To what extent do you need to follow your procurement policy rigorously and when can you be more open? </w:t>
            </w:r>
          </w:p>
          <w:p w14:paraId="631EDD4A" w14:textId="77777777" w:rsidR="00D316AD" w:rsidRPr="00DB3783" w:rsidRDefault="00D316AD" w:rsidP="00D316AD">
            <w:pPr>
              <w:numPr>
                <w:ilvl w:val="0"/>
                <w:numId w:val="4"/>
              </w:numPr>
              <w:spacing w:after="0" w:line="240" w:lineRule="auto"/>
              <w:rPr>
                <w:rFonts w:eastAsia="Times New Roman" w:cstheme="minorHAnsi"/>
                <w:sz w:val="20"/>
                <w:szCs w:val="20"/>
                <w:lang w:val="en-IE"/>
              </w:rPr>
            </w:pPr>
            <w:r w:rsidRPr="00DB3783">
              <w:rPr>
                <w:rFonts w:eastAsia="Times New Roman" w:cstheme="minorHAnsi"/>
                <w:sz w:val="20"/>
                <w:szCs w:val="20"/>
                <w:lang w:val="en-US"/>
              </w:rPr>
              <w:t xml:space="preserve">How, together, can you generate value with existing partners with the ambition to improving business outcome, improve quality and maximise budgets? </w:t>
            </w:r>
          </w:p>
          <w:p w14:paraId="321C3E38" w14:textId="77777777" w:rsidR="00D316AD" w:rsidRDefault="00D316AD" w:rsidP="00D316AD">
            <w:pPr>
              <w:spacing w:after="0"/>
              <w:rPr>
                <w:b/>
                <w:bCs/>
                <w:lang w:val="en-US"/>
              </w:rPr>
            </w:pPr>
            <w:r w:rsidRPr="00C57B10">
              <w:rPr>
                <w:b/>
                <w:sz w:val="20"/>
                <w:szCs w:val="20"/>
              </w:rPr>
              <w:t>Nico Vrijenhoek, Global Marketing Procurement Director,</w:t>
            </w:r>
            <w:r w:rsidRPr="00C57B10">
              <w:rPr>
                <w:sz w:val="20"/>
                <w:szCs w:val="20"/>
              </w:rPr>
              <w:t xml:space="preserve"> </w:t>
            </w:r>
            <w:r w:rsidRPr="00C57B10">
              <w:rPr>
                <w:b/>
                <w:color w:val="C00000"/>
                <w:sz w:val="20"/>
                <w:szCs w:val="20"/>
              </w:rPr>
              <w:t>Liberty Global</w:t>
            </w:r>
            <w:r w:rsidRPr="00C57B10">
              <w:rPr>
                <w:b/>
                <w:sz w:val="20"/>
                <w:szCs w:val="20"/>
              </w:rPr>
              <w:t>,</w:t>
            </w:r>
            <w:r w:rsidRPr="00C57B10">
              <w:rPr>
                <w:sz w:val="20"/>
                <w:szCs w:val="20"/>
              </w:rPr>
              <w:t xml:space="preserve"> </w:t>
            </w:r>
            <w:r>
              <w:rPr>
                <w:b/>
                <w:sz w:val="20"/>
                <w:szCs w:val="20"/>
              </w:rPr>
              <w:t>with Marketing stakeholder</w:t>
            </w:r>
          </w:p>
        </w:tc>
        <w:tc>
          <w:tcPr>
            <w:tcW w:w="6750" w:type="dxa"/>
            <w:tcBorders>
              <w:top w:val="single" w:sz="4" w:space="0" w:color="auto"/>
              <w:left w:val="single" w:sz="4" w:space="0" w:color="auto"/>
              <w:bottom w:val="single" w:sz="4" w:space="0" w:color="auto"/>
              <w:right w:val="single" w:sz="4" w:space="0" w:color="auto"/>
            </w:tcBorders>
            <w:shd w:val="clear" w:color="auto" w:fill="F1EFFF"/>
          </w:tcPr>
          <w:p w14:paraId="008BB820" w14:textId="77777777" w:rsidR="00D316AD" w:rsidRPr="00160FCB" w:rsidRDefault="00D316AD" w:rsidP="00D316AD">
            <w:pPr>
              <w:spacing w:after="0"/>
              <w:rPr>
                <w:b/>
                <w:bCs/>
                <w:color w:val="0000FF"/>
                <w:sz w:val="20"/>
                <w:szCs w:val="20"/>
                <w:lang w:val="en-US"/>
              </w:rPr>
            </w:pPr>
            <w:r w:rsidRPr="00160FCB">
              <w:rPr>
                <w:b/>
                <w:bCs/>
                <w:sz w:val="20"/>
                <w:szCs w:val="20"/>
                <w:lang w:val="en-US"/>
              </w:rPr>
              <w:lastRenderedPageBreak/>
              <w:t>Case Study:</w:t>
            </w:r>
            <w:r w:rsidRPr="00160FCB">
              <w:rPr>
                <w:b/>
                <w:sz w:val="20"/>
                <w:szCs w:val="20"/>
                <w:lang w:val="en-US"/>
              </w:rPr>
              <w:t xml:space="preserve"> </w:t>
            </w:r>
            <w:r w:rsidRPr="00160FCB">
              <w:rPr>
                <w:b/>
                <w:bCs/>
                <w:color w:val="0000FF"/>
                <w:sz w:val="20"/>
                <w:szCs w:val="20"/>
                <w:lang w:val="en-US"/>
              </w:rPr>
              <w:t>Why we launched the BT Procurement Awards and how an initiative like this can help you inspire, develop and attract talent</w:t>
            </w:r>
          </w:p>
          <w:p w14:paraId="0B234592" w14:textId="77777777" w:rsidR="00D316AD" w:rsidRPr="00160FCB" w:rsidRDefault="00D316AD" w:rsidP="00D316AD">
            <w:pPr>
              <w:numPr>
                <w:ilvl w:val="0"/>
                <w:numId w:val="8"/>
              </w:numPr>
              <w:spacing w:after="0" w:line="240" w:lineRule="auto"/>
              <w:rPr>
                <w:rFonts w:eastAsia="Times New Roman" w:cs="Calibri"/>
                <w:sz w:val="20"/>
                <w:szCs w:val="20"/>
                <w:lang w:eastAsia="ja-JP"/>
              </w:rPr>
            </w:pPr>
            <w:r w:rsidRPr="00160FCB">
              <w:rPr>
                <w:rFonts w:eastAsia="Times New Roman" w:cs="Calibri"/>
                <w:sz w:val="20"/>
                <w:szCs w:val="20"/>
                <w:lang w:eastAsia="ja-JP"/>
              </w:rPr>
              <w:t>Why we launched the programme, what we did and how</w:t>
            </w:r>
          </w:p>
          <w:p w14:paraId="6330B061" w14:textId="77777777" w:rsidR="00D316AD" w:rsidRPr="00160FCB" w:rsidRDefault="00D316AD" w:rsidP="00D316AD">
            <w:pPr>
              <w:numPr>
                <w:ilvl w:val="0"/>
                <w:numId w:val="8"/>
              </w:numPr>
              <w:spacing w:after="0" w:line="240" w:lineRule="auto"/>
              <w:rPr>
                <w:rFonts w:eastAsia="Times New Roman" w:cs="Calibri"/>
                <w:sz w:val="20"/>
                <w:szCs w:val="20"/>
                <w:lang w:eastAsia="ja-JP"/>
              </w:rPr>
            </w:pPr>
            <w:r w:rsidRPr="00160FCB">
              <w:rPr>
                <w:rFonts w:eastAsia="Times New Roman" w:cs="Calibri"/>
                <w:sz w:val="20"/>
                <w:szCs w:val="20"/>
                <w:lang w:eastAsia="ja-JP"/>
              </w:rPr>
              <w:t>Lessons learned from our journey and how we’re evolving it year on year</w:t>
            </w:r>
          </w:p>
          <w:p w14:paraId="5DEB635F" w14:textId="77777777" w:rsidR="00D316AD" w:rsidRPr="00160FCB" w:rsidRDefault="00D316AD" w:rsidP="00D316AD">
            <w:pPr>
              <w:numPr>
                <w:ilvl w:val="0"/>
                <w:numId w:val="8"/>
              </w:numPr>
              <w:spacing w:after="0" w:line="240" w:lineRule="auto"/>
              <w:rPr>
                <w:rFonts w:eastAsia="Times New Roman" w:cs="Calibri"/>
                <w:sz w:val="20"/>
                <w:szCs w:val="20"/>
                <w:lang w:eastAsia="ja-JP"/>
              </w:rPr>
            </w:pPr>
            <w:r w:rsidRPr="00160FCB">
              <w:rPr>
                <w:rFonts w:eastAsia="Times New Roman" w:cs="Calibri"/>
                <w:sz w:val="20"/>
                <w:szCs w:val="20"/>
                <w:lang w:eastAsia="ja-JP"/>
              </w:rPr>
              <w:t xml:space="preserve">How this platform is contributing to our wider career and capability strategy across our procurement team </w:t>
            </w:r>
          </w:p>
          <w:p w14:paraId="2A502BD9" w14:textId="77777777" w:rsidR="00D316AD" w:rsidRPr="00160FCB" w:rsidRDefault="00D316AD" w:rsidP="00D316AD">
            <w:pPr>
              <w:numPr>
                <w:ilvl w:val="0"/>
                <w:numId w:val="8"/>
              </w:numPr>
              <w:spacing w:after="0" w:line="240" w:lineRule="auto"/>
              <w:rPr>
                <w:rFonts w:eastAsia="Times New Roman" w:cs="Calibri"/>
                <w:sz w:val="20"/>
                <w:szCs w:val="20"/>
                <w:lang w:eastAsia="ja-JP"/>
              </w:rPr>
            </w:pPr>
            <w:r w:rsidRPr="00160FCB">
              <w:rPr>
                <w:rFonts w:eastAsia="Times New Roman" w:cs="Calibri"/>
                <w:sz w:val="20"/>
                <w:szCs w:val="20"/>
                <w:lang w:eastAsia="ja-JP"/>
              </w:rPr>
              <w:lastRenderedPageBreak/>
              <w:t>How the programme has been viewed internally and externally – how can you get others to sit up and take notice?</w:t>
            </w:r>
          </w:p>
          <w:p w14:paraId="60AEF2BB" w14:textId="77777777" w:rsidR="00D316AD" w:rsidRPr="00C57B10" w:rsidRDefault="00D316AD" w:rsidP="00D316AD">
            <w:pPr>
              <w:spacing w:after="0"/>
              <w:rPr>
                <w:b/>
                <w:bCs/>
                <w:sz w:val="20"/>
                <w:szCs w:val="20"/>
                <w:lang w:val="en-US"/>
              </w:rPr>
            </w:pPr>
            <w:r w:rsidRPr="00160FCB">
              <w:rPr>
                <w:rFonts w:cs="Arial"/>
                <w:b/>
                <w:color w:val="000000" w:themeColor="text1"/>
                <w:sz w:val="20"/>
                <w:szCs w:val="20"/>
              </w:rPr>
              <w:t xml:space="preserve">Paula O’Reilly, Head of Global Marketing Procurement, </w:t>
            </w:r>
            <w:r w:rsidRPr="00160FCB">
              <w:rPr>
                <w:rFonts w:cs="Arial"/>
                <w:b/>
                <w:color w:val="C00000"/>
                <w:sz w:val="20"/>
                <w:szCs w:val="20"/>
              </w:rPr>
              <w:t xml:space="preserve">BT </w:t>
            </w:r>
            <w:r w:rsidRPr="00160FCB">
              <w:rPr>
                <w:rFonts w:cs="Arial"/>
                <w:b/>
                <w:sz w:val="20"/>
                <w:szCs w:val="20"/>
              </w:rPr>
              <w:t xml:space="preserve">with Cate Warman-Powell, Head of Procurement Consumer Devices, </w:t>
            </w:r>
            <w:r w:rsidRPr="00160FCB">
              <w:rPr>
                <w:rFonts w:cs="Arial"/>
                <w:b/>
                <w:color w:val="C00000"/>
                <w:sz w:val="20"/>
                <w:szCs w:val="20"/>
              </w:rPr>
              <w:t>BT</w:t>
            </w:r>
          </w:p>
        </w:tc>
      </w:tr>
      <w:tr w:rsidR="00D316AD" w14:paraId="18D8F037" w14:textId="77777777" w:rsidTr="00E748C5">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AD50E3" w14:textId="62F5422E" w:rsidR="00D316AD" w:rsidRDefault="00E12333" w:rsidP="00D316AD">
            <w:pPr>
              <w:spacing w:after="0"/>
              <w:rPr>
                <w:sz w:val="16"/>
                <w:szCs w:val="16"/>
                <w:lang w:val="en-US"/>
              </w:rPr>
            </w:pPr>
            <w:r>
              <w:rPr>
                <w:sz w:val="16"/>
                <w:szCs w:val="16"/>
                <w:lang w:val="en-US"/>
              </w:rPr>
              <w:lastRenderedPageBreak/>
              <w:t>14.40</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04D25B" w14:textId="77777777" w:rsidR="00D316AD" w:rsidRPr="007353B8" w:rsidRDefault="00D316AD" w:rsidP="00D316AD">
            <w:pPr>
              <w:spacing w:after="0"/>
              <w:rPr>
                <w:b/>
                <w:bCs/>
                <w:color w:val="0000FF"/>
                <w:sz w:val="20"/>
                <w:szCs w:val="20"/>
                <w:lang w:val="en-US"/>
              </w:rPr>
            </w:pPr>
            <w:r>
              <w:rPr>
                <w:b/>
                <w:bCs/>
                <w:sz w:val="20"/>
                <w:szCs w:val="20"/>
                <w:lang w:val="en-US"/>
              </w:rPr>
              <w:t>Interview</w:t>
            </w:r>
            <w:r w:rsidRPr="007353B8">
              <w:rPr>
                <w:b/>
                <w:bCs/>
                <w:sz w:val="20"/>
                <w:szCs w:val="20"/>
                <w:lang w:val="en-US"/>
              </w:rPr>
              <w:t xml:space="preserve">: </w:t>
            </w:r>
            <w:r w:rsidRPr="007353B8">
              <w:rPr>
                <w:b/>
                <w:bCs/>
                <w:color w:val="0000FF"/>
                <w:sz w:val="20"/>
                <w:szCs w:val="20"/>
                <w:lang w:val="en-US"/>
              </w:rPr>
              <w:t xml:space="preserve">How do you find the balance between an onsite agency </w:t>
            </w:r>
            <w:proofErr w:type="gramStart"/>
            <w:r w:rsidRPr="007353B8">
              <w:rPr>
                <w:b/>
                <w:bCs/>
                <w:color w:val="0000FF"/>
                <w:sz w:val="20"/>
                <w:szCs w:val="20"/>
                <w:lang w:val="en-US"/>
              </w:rPr>
              <w:t>partner</w:t>
            </w:r>
            <w:proofErr w:type="gramEnd"/>
            <w:r w:rsidRPr="007353B8">
              <w:rPr>
                <w:b/>
                <w:bCs/>
                <w:color w:val="0000FF"/>
                <w:sz w:val="20"/>
                <w:szCs w:val="20"/>
                <w:lang w:val="en-US"/>
              </w:rPr>
              <w:t>, in-housing, a traditional agency partner and offshore services to ensure the most effective delivery solution?</w:t>
            </w:r>
          </w:p>
          <w:p w14:paraId="5B06C83F" w14:textId="77777777" w:rsidR="00D316AD" w:rsidRPr="007353B8" w:rsidRDefault="00D316AD" w:rsidP="00D316AD">
            <w:pPr>
              <w:pStyle w:val="ListParagraph"/>
              <w:numPr>
                <w:ilvl w:val="0"/>
                <w:numId w:val="5"/>
              </w:numPr>
              <w:contextualSpacing/>
              <w:rPr>
                <w:rFonts w:asciiTheme="minorHAnsi" w:eastAsiaTheme="minorHAnsi" w:hAnsiTheme="minorHAnsi"/>
                <w:sz w:val="20"/>
                <w:szCs w:val="20"/>
                <w:lang w:val="en-US"/>
              </w:rPr>
            </w:pPr>
            <w:r w:rsidRPr="007353B8">
              <w:rPr>
                <w:rFonts w:asciiTheme="minorHAnsi" w:eastAsiaTheme="minorHAnsi" w:hAnsiTheme="minorHAnsi"/>
                <w:sz w:val="20"/>
                <w:szCs w:val="20"/>
                <w:lang w:val="en-US"/>
              </w:rPr>
              <w:t>As traditional agency and advertiser business models are being reassessed - what are the benefits, drawbacks, and risks involved in making the transition to an onsite, in house or offshore agency?</w:t>
            </w:r>
          </w:p>
          <w:p w14:paraId="2E3CF4E6" w14:textId="77777777" w:rsidR="00D316AD" w:rsidRPr="007353B8" w:rsidRDefault="00D316AD" w:rsidP="00D316AD">
            <w:pPr>
              <w:pStyle w:val="ListParagraph"/>
              <w:numPr>
                <w:ilvl w:val="0"/>
                <w:numId w:val="5"/>
              </w:numPr>
              <w:contextualSpacing/>
              <w:rPr>
                <w:rFonts w:asciiTheme="minorHAnsi" w:eastAsiaTheme="minorHAnsi" w:hAnsiTheme="minorHAnsi"/>
                <w:sz w:val="20"/>
                <w:szCs w:val="20"/>
                <w:lang w:val="en-US"/>
              </w:rPr>
            </w:pPr>
            <w:r w:rsidRPr="007353B8">
              <w:rPr>
                <w:rFonts w:asciiTheme="minorHAnsi" w:eastAsiaTheme="minorHAnsi" w:hAnsiTheme="minorHAnsi"/>
                <w:sz w:val="20"/>
                <w:szCs w:val="20"/>
                <w:lang w:val="en-US"/>
              </w:rPr>
              <w:t xml:space="preserve">How are transparency and data protection issues accelerating the onsite and in house agency trend?  </w:t>
            </w:r>
          </w:p>
          <w:p w14:paraId="738BF77D" w14:textId="77777777" w:rsidR="00D316AD" w:rsidRPr="007353B8" w:rsidRDefault="00D316AD" w:rsidP="00D316AD">
            <w:pPr>
              <w:pStyle w:val="ListParagraph"/>
              <w:numPr>
                <w:ilvl w:val="0"/>
                <w:numId w:val="5"/>
              </w:numPr>
              <w:contextualSpacing/>
              <w:rPr>
                <w:rFonts w:asciiTheme="minorHAnsi" w:eastAsiaTheme="minorHAnsi" w:hAnsiTheme="minorHAnsi"/>
                <w:sz w:val="20"/>
                <w:szCs w:val="20"/>
                <w:lang w:val="en-US"/>
              </w:rPr>
            </w:pPr>
            <w:r w:rsidRPr="007353B8">
              <w:rPr>
                <w:rFonts w:asciiTheme="minorHAnsi" w:eastAsiaTheme="minorHAnsi" w:hAnsiTheme="minorHAnsi"/>
                <w:sz w:val="20"/>
                <w:szCs w:val="20"/>
                <w:lang w:val="en-US"/>
              </w:rPr>
              <w:t xml:space="preserve">What other emerging models are being considered by advertisers, and are the solutions available to provide these?  </w:t>
            </w:r>
          </w:p>
          <w:p w14:paraId="5BA271BE" w14:textId="77777777" w:rsidR="00D316AD" w:rsidRDefault="00D316AD" w:rsidP="00D316AD">
            <w:pPr>
              <w:spacing w:after="0"/>
              <w:rPr>
                <w:rFonts w:cstheme="minorHAnsi"/>
                <w:b/>
                <w:color w:val="C00000"/>
                <w:sz w:val="20"/>
                <w:szCs w:val="20"/>
              </w:rPr>
            </w:pPr>
            <w:r w:rsidRPr="007353B8">
              <w:rPr>
                <w:b/>
                <w:bCs/>
                <w:sz w:val="20"/>
                <w:szCs w:val="20"/>
                <w:lang w:val="en-US"/>
              </w:rPr>
              <w:t xml:space="preserve">Jeremy Jayne, Head of Marketing Procurement UK &amp; IE, </w:t>
            </w:r>
            <w:r w:rsidRPr="007353B8">
              <w:rPr>
                <w:rFonts w:cstheme="minorHAnsi"/>
                <w:b/>
                <w:color w:val="C00000"/>
                <w:sz w:val="20"/>
                <w:szCs w:val="20"/>
              </w:rPr>
              <w:t>Estee Lauder Companies</w:t>
            </w:r>
          </w:p>
          <w:p w14:paraId="01F25F44" w14:textId="77777777" w:rsidR="00D316AD" w:rsidRDefault="00D316AD" w:rsidP="00D316AD">
            <w:pPr>
              <w:spacing w:after="0"/>
              <w:rPr>
                <w:b/>
                <w:bCs/>
                <w:sz w:val="20"/>
                <w:szCs w:val="20"/>
                <w:lang w:val="en-US"/>
              </w:rPr>
            </w:pPr>
            <w:r>
              <w:rPr>
                <w:b/>
                <w:bCs/>
                <w:sz w:val="20"/>
                <w:szCs w:val="20"/>
                <w:lang w:val="en-US"/>
              </w:rPr>
              <w:t>Iain Preston, Chief Client Success Officer</w:t>
            </w:r>
            <w:r w:rsidRPr="007353B8">
              <w:rPr>
                <w:b/>
                <w:bCs/>
                <w:sz w:val="20"/>
                <w:szCs w:val="20"/>
                <w:lang w:val="en-US"/>
              </w:rPr>
              <w:t xml:space="preserve">, </w:t>
            </w:r>
            <w:proofErr w:type="spellStart"/>
            <w:r w:rsidRPr="007353B8">
              <w:rPr>
                <w:b/>
                <w:bCs/>
                <w:color w:val="C00000"/>
                <w:sz w:val="20"/>
                <w:szCs w:val="20"/>
                <w:lang w:val="en-US"/>
              </w:rPr>
              <w:t>Wunderman</w:t>
            </w:r>
            <w:proofErr w:type="spellEnd"/>
            <w:r w:rsidRPr="007353B8">
              <w:rPr>
                <w:b/>
                <w:bCs/>
                <w:color w:val="C00000"/>
                <w:sz w:val="20"/>
                <w:szCs w:val="20"/>
                <w:lang w:val="en-US"/>
              </w:rPr>
              <w:t xml:space="preserve"> Thompson Inside </w:t>
            </w:r>
          </w:p>
        </w:tc>
        <w:tc>
          <w:tcPr>
            <w:tcW w:w="6750" w:type="dxa"/>
            <w:tcBorders>
              <w:top w:val="single" w:sz="4" w:space="0" w:color="auto"/>
              <w:left w:val="single" w:sz="4" w:space="0" w:color="auto"/>
              <w:bottom w:val="single" w:sz="4" w:space="0" w:color="auto"/>
              <w:right w:val="single" w:sz="4" w:space="0" w:color="auto"/>
            </w:tcBorders>
            <w:shd w:val="clear" w:color="auto" w:fill="F1EFFF"/>
          </w:tcPr>
          <w:p w14:paraId="4A3D73FE" w14:textId="77777777" w:rsidR="00D316AD" w:rsidRDefault="00B11093" w:rsidP="00D316AD">
            <w:pPr>
              <w:spacing w:after="0"/>
              <w:rPr>
                <w:b/>
                <w:bCs/>
                <w:color w:val="0000FF"/>
                <w:sz w:val="20"/>
                <w:szCs w:val="20"/>
              </w:rPr>
            </w:pPr>
            <w:r>
              <w:rPr>
                <w:b/>
                <w:bCs/>
                <w:sz w:val="20"/>
                <w:szCs w:val="20"/>
                <w:lang w:eastAsia="en-GB"/>
              </w:rPr>
              <w:t>Interview</w:t>
            </w:r>
            <w:r w:rsidR="00D316AD" w:rsidRPr="00F724BD">
              <w:rPr>
                <w:b/>
                <w:bCs/>
                <w:sz w:val="20"/>
                <w:szCs w:val="20"/>
                <w:lang w:eastAsia="en-GB"/>
              </w:rPr>
              <w:t xml:space="preserve">: </w:t>
            </w:r>
            <w:r w:rsidR="00D316AD" w:rsidRPr="00F724BD">
              <w:rPr>
                <w:b/>
                <w:bCs/>
                <w:color w:val="0000FF"/>
                <w:sz w:val="20"/>
                <w:szCs w:val="20"/>
              </w:rPr>
              <w:t>How can you best enforce supplier diversity in your marketing procurement strategy to positively impact your brand positioning, advertising effectiveness and ROI?</w:t>
            </w:r>
            <w:r w:rsidR="00D316AD" w:rsidRPr="009A5D12">
              <w:rPr>
                <w:b/>
                <w:bCs/>
                <w:color w:val="0000FF"/>
                <w:sz w:val="20"/>
                <w:szCs w:val="20"/>
              </w:rPr>
              <w:t xml:space="preserve"> </w:t>
            </w:r>
          </w:p>
          <w:p w14:paraId="3297AB46" w14:textId="77777777" w:rsidR="00D316AD" w:rsidRPr="00F26E93" w:rsidRDefault="00D316AD" w:rsidP="00D316AD">
            <w:pPr>
              <w:pStyle w:val="ListParagraph"/>
              <w:numPr>
                <w:ilvl w:val="0"/>
                <w:numId w:val="9"/>
              </w:numPr>
              <w:rPr>
                <w:bCs/>
                <w:sz w:val="20"/>
                <w:szCs w:val="20"/>
              </w:rPr>
            </w:pPr>
            <w:r w:rsidRPr="00F26E93">
              <w:rPr>
                <w:bCs/>
                <w:sz w:val="20"/>
                <w:szCs w:val="20"/>
              </w:rPr>
              <w:t xml:space="preserve">What do we mean by ‘diversity’ in this day and age, how are different companies and industries approaching this? </w:t>
            </w:r>
          </w:p>
          <w:p w14:paraId="7F92584B" w14:textId="77777777" w:rsidR="00D316AD" w:rsidRPr="00F26E93" w:rsidRDefault="00D316AD" w:rsidP="00D316AD">
            <w:pPr>
              <w:pStyle w:val="ListParagraph"/>
              <w:numPr>
                <w:ilvl w:val="0"/>
                <w:numId w:val="9"/>
              </w:numPr>
              <w:rPr>
                <w:bCs/>
                <w:sz w:val="20"/>
                <w:szCs w:val="20"/>
              </w:rPr>
            </w:pPr>
            <w:r w:rsidRPr="00F26E93">
              <w:rPr>
                <w:bCs/>
                <w:sz w:val="20"/>
                <w:szCs w:val="20"/>
              </w:rPr>
              <w:t xml:space="preserve">How can you translate supplier diversity goals into understandable and enforceable contract language? </w:t>
            </w:r>
          </w:p>
          <w:p w14:paraId="2C523A78" w14:textId="77777777" w:rsidR="00D316AD" w:rsidRPr="00F26E93" w:rsidRDefault="00D316AD" w:rsidP="00D316AD">
            <w:pPr>
              <w:pStyle w:val="ListParagraph"/>
              <w:numPr>
                <w:ilvl w:val="0"/>
                <w:numId w:val="9"/>
              </w:numPr>
              <w:rPr>
                <w:bCs/>
                <w:sz w:val="20"/>
                <w:szCs w:val="20"/>
                <w:lang w:eastAsia="en-GB"/>
              </w:rPr>
            </w:pPr>
            <w:r w:rsidRPr="00F26E93">
              <w:rPr>
                <w:bCs/>
                <w:sz w:val="20"/>
                <w:szCs w:val="20"/>
              </w:rPr>
              <w:t xml:space="preserve">The business case: what is the latest on the positive impact supplier diversity has on your brand positioning, advertising effectiveness and return on investment? </w:t>
            </w:r>
          </w:p>
          <w:p w14:paraId="6999E5EF" w14:textId="77777777" w:rsidR="00D316AD" w:rsidRDefault="00D316AD" w:rsidP="00D316AD">
            <w:pPr>
              <w:spacing w:after="0"/>
              <w:rPr>
                <w:b/>
                <w:color w:val="C00000"/>
                <w:sz w:val="20"/>
                <w:szCs w:val="20"/>
              </w:rPr>
            </w:pPr>
            <w:r w:rsidRPr="009A5D12">
              <w:rPr>
                <w:b/>
                <w:sz w:val="20"/>
                <w:szCs w:val="20"/>
              </w:rPr>
              <w:t xml:space="preserve">Grainne D’Arcy,  Strategic Sourcing Manager, Supplier Diversity Lead, Corporate Strategic Procurement (CSP), </w:t>
            </w:r>
            <w:r w:rsidRPr="009A5D12">
              <w:rPr>
                <w:b/>
                <w:color w:val="C00000"/>
                <w:sz w:val="20"/>
                <w:szCs w:val="20"/>
              </w:rPr>
              <w:t>Intel</w:t>
            </w:r>
            <w:r>
              <w:rPr>
                <w:b/>
                <w:color w:val="C00000"/>
                <w:sz w:val="20"/>
                <w:szCs w:val="20"/>
              </w:rPr>
              <w:t xml:space="preserve"> </w:t>
            </w:r>
          </w:p>
          <w:p w14:paraId="5016E195" w14:textId="77777777" w:rsidR="00DE5386" w:rsidRPr="00DE5386" w:rsidRDefault="00DE5386" w:rsidP="00D316AD">
            <w:pPr>
              <w:spacing w:after="0"/>
              <w:rPr>
                <w:b/>
                <w:sz w:val="20"/>
                <w:szCs w:val="20"/>
              </w:rPr>
            </w:pPr>
            <w:r>
              <w:rPr>
                <w:b/>
                <w:sz w:val="20"/>
                <w:szCs w:val="20"/>
              </w:rPr>
              <w:t xml:space="preserve">Ali Hanan, </w:t>
            </w:r>
            <w:r w:rsidRPr="009A5D12">
              <w:rPr>
                <w:rFonts w:eastAsia="MS Mincho"/>
                <w:b/>
                <w:sz w:val="20"/>
                <w:szCs w:val="20"/>
                <w:lang w:eastAsia="ja-JP"/>
              </w:rPr>
              <w:t xml:space="preserve">Founder &amp; CEO, </w:t>
            </w:r>
            <w:r>
              <w:rPr>
                <w:rFonts w:eastAsia="MS Mincho"/>
                <w:b/>
                <w:color w:val="C00000"/>
                <w:sz w:val="20"/>
                <w:szCs w:val="20"/>
                <w:lang w:eastAsia="ja-JP"/>
              </w:rPr>
              <w:t>Creative Equals</w:t>
            </w:r>
          </w:p>
        </w:tc>
      </w:tr>
      <w:tr w:rsidR="00D316AD" w14:paraId="43B281E4" w14:textId="77777777" w:rsidTr="00E748C5">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8434B6" w14:textId="34F26165" w:rsidR="00D316AD" w:rsidRDefault="00E12333" w:rsidP="00D316AD">
            <w:pPr>
              <w:spacing w:after="0"/>
              <w:rPr>
                <w:sz w:val="16"/>
                <w:szCs w:val="16"/>
                <w:lang w:val="en-US"/>
              </w:rPr>
            </w:pPr>
            <w:r>
              <w:rPr>
                <w:sz w:val="16"/>
                <w:szCs w:val="16"/>
                <w:lang w:val="en-US"/>
              </w:rPr>
              <w:t>15.00</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E715F0" w14:textId="77777777" w:rsidR="00D316AD" w:rsidRDefault="00D316AD" w:rsidP="00D316AD">
            <w:pPr>
              <w:tabs>
                <w:tab w:val="left" w:pos="3658"/>
              </w:tabs>
              <w:spacing w:after="0"/>
              <w:rPr>
                <w:b/>
                <w:bCs/>
                <w:sz w:val="20"/>
                <w:szCs w:val="20"/>
                <w:lang w:val="en-US"/>
              </w:rPr>
            </w:pPr>
            <w:r>
              <w:rPr>
                <w:b/>
                <w:bCs/>
                <w:sz w:val="20"/>
                <w:szCs w:val="20"/>
                <w:lang w:val="en-US"/>
              </w:rPr>
              <w:t>Live Q&amp;A:</w:t>
            </w:r>
          </w:p>
          <w:p w14:paraId="7B4180A2" w14:textId="77777777" w:rsidR="00D316AD" w:rsidRDefault="00D316AD" w:rsidP="00D316AD">
            <w:pPr>
              <w:spacing w:after="0"/>
              <w:rPr>
                <w:rFonts w:cstheme="minorHAnsi"/>
                <w:b/>
                <w:color w:val="C00000"/>
                <w:sz w:val="20"/>
                <w:szCs w:val="20"/>
              </w:rPr>
            </w:pPr>
            <w:r w:rsidRPr="007353B8">
              <w:rPr>
                <w:b/>
                <w:bCs/>
                <w:sz w:val="20"/>
                <w:szCs w:val="20"/>
                <w:lang w:val="en-US"/>
              </w:rPr>
              <w:t xml:space="preserve">Jeremy Jayne, Head of Marketing Procurement UK &amp; IE, </w:t>
            </w:r>
            <w:r w:rsidRPr="007353B8">
              <w:rPr>
                <w:rFonts w:cstheme="minorHAnsi"/>
                <w:b/>
                <w:color w:val="C00000"/>
                <w:sz w:val="20"/>
                <w:szCs w:val="20"/>
              </w:rPr>
              <w:t>Estee Lauder Companies</w:t>
            </w:r>
          </w:p>
          <w:p w14:paraId="1AF0CF00" w14:textId="77777777" w:rsidR="00D316AD" w:rsidRPr="00160FCB" w:rsidRDefault="00D316AD" w:rsidP="00D316AD">
            <w:pPr>
              <w:tabs>
                <w:tab w:val="left" w:pos="3658"/>
              </w:tabs>
              <w:spacing w:after="0"/>
              <w:rPr>
                <w:b/>
                <w:bCs/>
                <w:sz w:val="20"/>
                <w:szCs w:val="20"/>
                <w:lang w:val="en-US"/>
              </w:rPr>
            </w:pPr>
            <w:r>
              <w:rPr>
                <w:b/>
                <w:bCs/>
                <w:sz w:val="20"/>
                <w:szCs w:val="20"/>
                <w:lang w:val="en-US"/>
              </w:rPr>
              <w:t>Iain Preston, Chief Client Success Officer</w:t>
            </w:r>
            <w:r w:rsidRPr="007353B8">
              <w:rPr>
                <w:b/>
                <w:bCs/>
                <w:sz w:val="20"/>
                <w:szCs w:val="20"/>
                <w:lang w:val="en-US"/>
              </w:rPr>
              <w:t xml:space="preserve">, </w:t>
            </w:r>
            <w:proofErr w:type="spellStart"/>
            <w:r w:rsidRPr="007353B8">
              <w:rPr>
                <w:b/>
                <w:bCs/>
                <w:color w:val="C00000"/>
                <w:sz w:val="20"/>
                <w:szCs w:val="20"/>
                <w:lang w:val="en-US"/>
              </w:rPr>
              <w:t>Wunderman</w:t>
            </w:r>
            <w:proofErr w:type="spellEnd"/>
            <w:r w:rsidRPr="007353B8">
              <w:rPr>
                <w:b/>
                <w:bCs/>
                <w:color w:val="C00000"/>
                <w:sz w:val="20"/>
                <w:szCs w:val="20"/>
                <w:lang w:val="en-US"/>
              </w:rPr>
              <w:t xml:space="preserve"> Thompson Inside</w:t>
            </w:r>
          </w:p>
        </w:tc>
        <w:tc>
          <w:tcPr>
            <w:tcW w:w="6750" w:type="dxa"/>
            <w:tcBorders>
              <w:top w:val="single" w:sz="4" w:space="0" w:color="auto"/>
              <w:left w:val="single" w:sz="4" w:space="0" w:color="auto"/>
              <w:bottom w:val="single" w:sz="4" w:space="0" w:color="auto"/>
              <w:right w:val="single" w:sz="4" w:space="0" w:color="auto"/>
            </w:tcBorders>
            <w:shd w:val="clear" w:color="auto" w:fill="F1EFFF"/>
          </w:tcPr>
          <w:p w14:paraId="2341E820" w14:textId="77777777" w:rsidR="00D316AD" w:rsidRPr="00484882" w:rsidRDefault="00D316AD" w:rsidP="00D316AD">
            <w:pPr>
              <w:spacing w:after="0"/>
              <w:rPr>
                <w:rFonts w:cstheme="minorHAnsi"/>
                <w:sz w:val="20"/>
                <w:szCs w:val="20"/>
              </w:rPr>
            </w:pPr>
            <w:r>
              <w:rPr>
                <w:b/>
                <w:bCs/>
                <w:sz w:val="20"/>
                <w:szCs w:val="20"/>
                <w:lang w:val="en-US"/>
              </w:rPr>
              <w:t xml:space="preserve"> </w:t>
            </w:r>
            <w:r w:rsidRPr="00484882">
              <w:rPr>
                <w:rFonts w:cstheme="minorHAnsi"/>
                <w:b/>
                <w:bCs/>
                <w:sz w:val="20"/>
                <w:szCs w:val="20"/>
              </w:rPr>
              <w:t xml:space="preserve">Presentation: </w:t>
            </w:r>
            <w:r w:rsidRPr="00484882">
              <w:rPr>
                <w:rFonts w:cstheme="minorHAnsi"/>
                <w:b/>
                <w:bCs/>
                <w:color w:val="0000FF"/>
                <w:sz w:val="20"/>
                <w:szCs w:val="20"/>
              </w:rPr>
              <w:t>How to leverage your strategic partnership with a Global Media Agency to unlock value during times of uncertainty</w:t>
            </w:r>
          </w:p>
          <w:p w14:paraId="3272E526" w14:textId="77777777" w:rsidR="00D316AD" w:rsidRPr="00484882" w:rsidRDefault="00D316AD" w:rsidP="00D316AD">
            <w:pPr>
              <w:pStyle w:val="ListParagraph"/>
              <w:numPr>
                <w:ilvl w:val="0"/>
                <w:numId w:val="11"/>
              </w:numPr>
              <w:rPr>
                <w:rFonts w:asciiTheme="minorHAnsi" w:hAnsiTheme="minorHAnsi" w:cstheme="minorHAnsi"/>
                <w:sz w:val="20"/>
                <w:szCs w:val="20"/>
              </w:rPr>
            </w:pPr>
            <w:r w:rsidRPr="00484882">
              <w:rPr>
                <w:rFonts w:asciiTheme="minorHAnsi" w:hAnsiTheme="minorHAnsi" w:cstheme="minorHAnsi"/>
                <w:sz w:val="20"/>
                <w:szCs w:val="20"/>
              </w:rPr>
              <w:t xml:space="preserve">Agency strategy optimization learnings: How to consolidate media spend to better support strategic business objectives </w:t>
            </w:r>
          </w:p>
          <w:p w14:paraId="7CCDAE41" w14:textId="77777777" w:rsidR="00D316AD" w:rsidRPr="00484882" w:rsidRDefault="00D316AD" w:rsidP="00D316AD">
            <w:pPr>
              <w:pStyle w:val="ListParagraph"/>
              <w:numPr>
                <w:ilvl w:val="0"/>
                <w:numId w:val="11"/>
              </w:numPr>
              <w:rPr>
                <w:rFonts w:asciiTheme="minorHAnsi" w:hAnsiTheme="minorHAnsi" w:cstheme="minorHAnsi"/>
                <w:sz w:val="20"/>
                <w:szCs w:val="20"/>
              </w:rPr>
            </w:pPr>
            <w:r w:rsidRPr="00484882">
              <w:rPr>
                <w:rFonts w:asciiTheme="minorHAnsi" w:hAnsiTheme="minorHAnsi" w:cstheme="minorHAnsi"/>
                <w:sz w:val="20"/>
                <w:szCs w:val="20"/>
              </w:rPr>
              <w:t xml:space="preserve">Stakeholder management: How to connect with global and local stakeholders to support them during times of crisis </w:t>
            </w:r>
          </w:p>
          <w:p w14:paraId="79A2F071" w14:textId="77777777" w:rsidR="00D316AD" w:rsidRPr="00484882" w:rsidRDefault="00D316AD" w:rsidP="00D316AD">
            <w:pPr>
              <w:pStyle w:val="ListParagraph"/>
              <w:numPr>
                <w:ilvl w:val="0"/>
                <w:numId w:val="11"/>
              </w:numPr>
              <w:rPr>
                <w:rFonts w:asciiTheme="minorHAnsi" w:hAnsiTheme="minorHAnsi" w:cstheme="minorHAnsi"/>
                <w:sz w:val="20"/>
                <w:szCs w:val="20"/>
              </w:rPr>
            </w:pPr>
            <w:r w:rsidRPr="00484882">
              <w:rPr>
                <w:rFonts w:asciiTheme="minorHAnsi" w:hAnsiTheme="minorHAnsi" w:cstheme="minorHAnsi"/>
                <w:sz w:val="20"/>
                <w:szCs w:val="20"/>
              </w:rPr>
              <w:t>Adjusting Media strategy: How to partner with Media agency to bolster your digital tactics and channel strategy to reach your audience during COVID-19</w:t>
            </w:r>
          </w:p>
          <w:p w14:paraId="7AEF1090" w14:textId="77777777" w:rsidR="00D316AD" w:rsidRPr="00484882" w:rsidRDefault="00D316AD" w:rsidP="00D316AD">
            <w:pPr>
              <w:pStyle w:val="ListParagraph"/>
              <w:numPr>
                <w:ilvl w:val="0"/>
                <w:numId w:val="11"/>
              </w:numPr>
              <w:rPr>
                <w:rFonts w:asciiTheme="minorHAnsi" w:hAnsiTheme="minorHAnsi" w:cstheme="minorHAnsi"/>
                <w:sz w:val="20"/>
                <w:szCs w:val="20"/>
              </w:rPr>
            </w:pPr>
            <w:r w:rsidRPr="00484882">
              <w:rPr>
                <w:rFonts w:asciiTheme="minorHAnsi" w:hAnsiTheme="minorHAnsi" w:cstheme="minorHAnsi"/>
                <w:sz w:val="20"/>
                <w:szCs w:val="20"/>
              </w:rPr>
              <w:t>Risk monitoring: How to build a plan to identify media partners across local markets that may be at risk during the global pandemic</w:t>
            </w:r>
          </w:p>
          <w:p w14:paraId="405B6BB5" w14:textId="77777777" w:rsidR="00D316AD" w:rsidRPr="00F355EB" w:rsidRDefault="00D316AD" w:rsidP="00D316AD">
            <w:pPr>
              <w:spacing w:after="0"/>
              <w:rPr>
                <w:b/>
                <w:sz w:val="20"/>
                <w:szCs w:val="20"/>
              </w:rPr>
            </w:pPr>
            <w:r w:rsidRPr="00484882">
              <w:rPr>
                <w:rFonts w:cstheme="minorHAnsi"/>
                <w:b/>
                <w:sz w:val="20"/>
                <w:szCs w:val="20"/>
              </w:rPr>
              <w:t>Nina Levandovskaia, Associate Director, Global Category Lead for Advertising agencies &amp; Media,</w:t>
            </w:r>
            <w:r w:rsidRPr="00484882">
              <w:rPr>
                <w:rFonts w:cstheme="minorHAnsi"/>
                <w:sz w:val="20"/>
                <w:szCs w:val="20"/>
              </w:rPr>
              <w:t xml:space="preserve"> </w:t>
            </w:r>
            <w:proofErr w:type="spellStart"/>
            <w:r w:rsidRPr="00484882">
              <w:rPr>
                <w:rFonts w:cstheme="minorHAnsi"/>
                <w:b/>
                <w:color w:val="C00000"/>
                <w:sz w:val="20"/>
                <w:szCs w:val="20"/>
              </w:rPr>
              <w:t>Teva</w:t>
            </w:r>
            <w:proofErr w:type="spellEnd"/>
            <w:r w:rsidRPr="00484882">
              <w:rPr>
                <w:rFonts w:cstheme="minorHAnsi"/>
                <w:b/>
                <w:color w:val="C00000"/>
                <w:sz w:val="20"/>
                <w:szCs w:val="20"/>
              </w:rPr>
              <w:t xml:space="preserve"> Pharmaceuticals</w:t>
            </w:r>
          </w:p>
          <w:p w14:paraId="0E3FE14A" w14:textId="77777777" w:rsidR="00D316AD" w:rsidRPr="00F355EB" w:rsidRDefault="00D316AD" w:rsidP="00D316AD">
            <w:pPr>
              <w:spacing w:after="0"/>
              <w:rPr>
                <w:b/>
                <w:sz w:val="20"/>
                <w:szCs w:val="20"/>
              </w:rPr>
            </w:pPr>
          </w:p>
        </w:tc>
      </w:tr>
      <w:tr w:rsidR="00D316AD" w14:paraId="7433E60C" w14:textId="77777777" w:rsidTr="00391552">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2DCF89" w14:textId="5C871757" w:rsidR="00D316AD" w:rsidRDefault="00E12333" w:rsidP="00D316AD">
            <w:pPr>
              <w:spacing w:after="0"/>
              <w:rPr>
                <w:sz w:val="16"/>
                <w:szCs w:val="16"/>
                <w:lang w:val="en-US"/>
              </w:rPr>
            </w:pPr>
            <w:r>
              <w:rPr>
                <w:sz w:val="16"/>
                <w:szCs w:val="16"/>
                <w:lang w:val="en-US"/>
              </w:rPr>
              <w:lastRenderedPageBreak/>
              <w:t>15.2</w:t>
            </w:r>
            <w:r w:rsidR="00D316AD">
              <w:rPr>
                <w:sz w:val="16"/>
                <w:szCs w:val="16"/>
                <w:lang w:val="en-US"/>
              </w:rPr>
              <w:t>0</w:t>
            </w:r>
          </w:p>
        </w:tc>
        <w:tc>
          <w:tcPr>
            <w:tcW w:w="6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2CDDB1" w14:textId="77777777" w:rsidR="00E12333" w:rsidRPr="005B0955" w:rsidRDefault="00E12333" w:rsidP="00E12333">
            <w:pPr>
              <w:spacing w:after="0"/>
              <w:rPr>
                <w:b/>
                <w:bCs/>
                <w:color w:val="0000FF"/>
                <w:sz w:val="20"/>
                <w:szCs w:val="20"/>
                <w:lang w:val="en-US"/>
              </w:rPr>
            </w:pPr>
            <w:r w:rsidRPr="005B0955">
              <w:rPr>
                <w:b/>
                <w:color w:val="000000"/>
                <w:sz w:val="20"/>
                <w:szCs w:val="20"/>
                <w:lang w:val="en-US"/>
              </w:rPr>
              <w:t xml:space="preserve">Panel Discussion: </w:t>
            </w:r>
            <w:r w:rsidRPr="005B0955">
              <w:rPr>
                <w:b/>
                <w:bCs/>
                <w:color w:val="0000FF"/>
                <w:sz w:val="20"/>
                <w:szCs w:val="20"/>
                <w:lang w:val="en-US"/>
              </w:rPr>
              <w:t>How to build and deploy your marketing digital transformation journey and get it right first time</w:t>
            </w:r>
          </w:p>
          <w:p w14:paraId="0C41854A" w14:textId="77777777" w:rsidR="00E12333" w:rsidRPr="005B0955" w:rsidRDefault="00E12333" w:rsidP="00E12333">
            <w:pPr>
              <w:numPr>
                <w:ilvl w:val="0"/>
                <w:numId w:val="16"/>
              </w:numPr>
              <w:spacing w:after="0" w:line="240" w:lineRule="auto"/>
              <w:rPr>
                <w:rFonts w:eastAsia="Times New Roman"/>
                <w:sz w:val="20"/>
                <w:szCs w:val="20"/>
                <w:lang w:val="en-US" w:eastAsia="ja-JP"/>
              </w:rPr>
            </w:pPr>
            <w:r w:rsidRPr="005B0955">
              <w:rPr>
                <w:rFonts w:eastAsia="Times New Roman"/>
                <w:sz w:val="20"/>
                <w:szCs w:val="20"/>
                <w:lang w:val="en-US" w:eastAsia="ja-JP"/>
              </w:rPr>
              <w:t>You want to start, but what should the roadmap look like?</w:t>
            </w:r>
          </w:p>
          <w:p w14:paraId="48A329A2" w14:textId="77777777" w:rsidR="00E12333" w:rsidRPr="005B0955" w:rsidRDefault="00E12333" w:rsidP="00E12333">
            <w:pPr>
              <w:numPr>
                <w:ilvl w:val="0"/>
                <w:numId w:val="16"/>
              </w:numPr>
              <w:spacing w:after="0" w:line="240" w:lineRule="auto"/>
              <w:rPr>
                <w:rFonts w:eastAsia="Times New Roman"/>
                <w:sz w:val="20"/>
                <w:szCs w:val="20"/>
                <w:lang w:val="en-US" w:eastAsia="ja-JP"/>
              </w:rPr>
            </w:pPr>
            <w:r w:rsidRPr="005B0955">
              <w:rPr>
                <w:rFonts w:eastAsia="Times New Roman"/>
                <w:sz w:val="20"/>
                <w:szCs w:val="20"/>
                <w:lang w:val="en-US" w:eastAsia="ja-JP"/>
              </w:rPr>
              <w:t>What should be assessed internally before considering discussing technology solutions with suppliers?</w:t>
            </w:r>
          </w:p>
          <w:p w14:paraId="36810175" w14:textId="77777777" w:rsidR="00E12333" w:rsidRPr="005B0955" w:rsidRDefault="00E12333" w:rsidP="00E12333">
            <w:pPr>
              <w:numPr>
                <w:ilvl w:val="0"/>
                <w:numId w:val="16"/>
              </w:numPr>
              <w:spacing w:after="0" w:line="240" w:lineRule="auto"/>
              <w:contextualSpacing/>
              <w:rPr>
                <w:rFonts w:eastAsia="Times New Roman"/>
                <w:b/>
                <w:bCs/>
                <w:sz w:val="20"/>
                <w:szCs w:val="20"/>
                <w:lang w:val="en-US" w:eastAsia="ja-JP"/>
              </w:rPr>
            </w:pPr>
            <w:r w:rsidRPr="005B0955">
              <w:rPr>
                <w:rFonts w:eastAsia="Times New Roman"/>
                <w:sz w:val="20"/>
                <w:szCs w:val="20"/>
                <w:lang w:val="en-US" w:eastAsia="ja-JP"/>
              </w:rPr>
              <w:t>How do you avoid making mistakes and getting it wrong?</w:t>
            </w:r>
          </w:p>
          <w:p w14:paraId="0E21C052" w14:textId="77777777" w:rsidR="00E12333" w:rsidRPr="005B0955" w:rsidRDefault="00E12333" w:rsidP="00E12333">
            <w:pPr>
              <w:numPr>
                <w:ilvl w:val="0"/>
                <w:numId w:val="16"/>
              </w:numPr>
              <w:spacing w:after="0" w:line="240" w:lineRule="auto"/>
              <w:contextualSpacing/>
              <w:rPr>
                <w:rFonts w:eastAsia="Times New Roman"/>
                <w:b/>
                <w:bCs/>
                <w:sz w:val="20"/>
                <w:szCs w:val="20"/>
                <w:lang w:val="en-US" w:eastAsia="ja-JP"/>
              </w:rPr>
            </w:pPr>
            <w:r w:rsidRPr="005B0955">
              <w:rPr>
                <w:rFonts w:eastAsia="Times New Roman"/>
                <w:sz w:val="20"/>
                <w:szCs w:val="20"/>
                <w:lang w:val="en-US" w:eastAsia="ja-JP"/>
              </w:rPr>
              <w:t>What are the implications when you don’t have the appropriate buy-in from the business?</w:t>
            </w:r>
          </w:p>
          <w:p w14:paraId="3FDBC2F6" w14:textId="77777777" w:rsidR="00E12333" w:rsidRDefault="00E12333" w:rsidP="00E12333">
            <w:pPr>
              <w:shd w:val="clear" w:color="auto" w:fill="FFFFFF"/>
              <w:spacing w:after="0"/>
              <w:rPr>
                <w:b/>
                <w:color w:val="C00000"/>
                <w:sz w:val="20"/>
                <w:szCs w:val="20"/>
              </w:rPr>
            </w:pPr>
            <w:r w:rsidRPr="009A5D12">
              <w:rPr>
                <w:b/>
                <w:color w:val="000000" w:themeColor="text1"/>
                <w:sz w:val="20"/>
                <w:szCs w:val="20"/>
              </w:rPr>
              <w:t xml:space="preserve">Nick Louisson, Senior Procurement Manager - Media &amp; Digital, </w:t>
            </w:r>
            <w:r w:rsidRPr="009A5D12">
              <w:rPr>
                <w:b/>
                <w:color w:val="C00000"/>
                <w:sz w:val="20"/>
                <w:szCs w:val="20"/>
              </w:rPr>
              <w:t>Sky</w:t>
            </w:r>
          </w:p>
          <w:p w14:paraId="7ABACAF4" w14:textId="77777777" w:rsidR="00E12333" w:rsidRDefault="00E12333" w:rsidP="00E12333">
            <w:pPr>
              <w:spacing w:after="0"/>
              <w:rPr>
                <w:b/>
                <w:color w:val="C00000"/>
                <w:sz w:val="20"/>
                <w:szCs w:val="20"/>
              </w:rPr>
            </w:pPr>
            <w:r w:rsidRPr="00A22C1E">
              <w:rPr>
                <w:b/>
                <w:sz w:val="20"/>
                <w:szCs w:val="20"/>
              </w:rPr>
              <w:t xml:space="preserve">Andrew Kent, Head of Indirect Procurement, </w:t>
            </w:r>
            <w:r w:rsidRPr="00A22C1E">
              <w:rPr>
                <w:b/>
                <w:color w:val="C00000"/>
                <w:sz w:val="20"/>
                <w:szCs w:val="20"/>
              </w:rPr>
              <w:t>Gilead</w:t>
            </w:r>
          </w:p>
          <w:p w14:paraId="54EFBDE5" w14:textId="6B08DD69" w:rsidR="00D316AD" w:rsidRDefault="00E12333" w:rsidP="00E12333">
            <w:pPr>
              <w:spacing w:after="0"/>
              <w:rPr>
                <w:b/>
                <w:bCs/>
                <w:sz w:val="20"/>
                <w:szCs w:val="20"/>
                <w:lang w:val="en-US"/>
              </w:rPr>
            </w:pPr>
            <w:r w:rsidRPr="00170F49">
              <w:rPr>
                <w:b/>
                <w:sz w:val="20"/>
                <w:szCs w:val="20"/>
              </w:rPr>
              <w:t xml:space="preserve">Graham Crawshaw, Services Director, </w:t>
            </w:r>
            <w:r>
              <w:rPr>
                <w:b/>
                <w:color w:val="C00000"/>
                <w:sz w:val="20"/>
                <w:szCs w:val="20"/>
              </w:rPr>
              <w:t xml:space="preserve">CASME </w:t>
            </w:r>
            <w:r w:rsidRPr="00170F49">
              <w:rPr>
                <w:sz w:val="20"/>
                <w:szCs w:val="20"/>
              </w:rPr>
              <w:t>[moderator]</w:t>
            </w:r>
          </w:p>
        </w:tc>
        <w:tc>
          <w:tcPr>
            <w:tcW w:w="6750" w:type="dxa"/>
            <w:tcBorders>
              <w:top w:val="single" w:sz="4" w:space="0" w:color="auto"/>
              <w:left w:val="single" w:sz="4" w:space="0" w:color="auto"/>
              <w:bottom w:val="single" w:sz="4" w:space="0" w:color="auto"/>
              <w:right w:val="single" w:sz="4" w:space="0" w:color="auto"/>
            </w:tcBorders>
            <w:shd w:val="clear" w:color="auto" w:fill="F1EFFF"/>
          </w:tcPr>
          <w:p w14:paraId="0C54D921" w14:textId="77777777" w:rsidR="00D316AD" w:rsidRDefault="00D316AD" w:rsidP="00D316AD">
            <w:pPr>
              <w:spacing w:after="0"/>
              <w:rPr>
                <w:rFonts w:eastAsia="MS Mincho"/>
                <w:b/>
                <w:bCs/>
                <w:color w:val="0033CC"/>
                <w:sz w:val="20"/>
                <w:szCs w:val="20"/>
                <w:lang w:eastAsia="en-GB"/>
              </w:rPr>
            </w:pPr>
            <w:r w:rsidRPr="00F724BD">
              <w:rPr>
                <w:b/>
                <w:bCs/>
                <w:sz w:val="20"/>
                <w:szCs w:val="20"/>
                <w:lang w:val="en-US"/>
              </w:rPr>
              <w:t>Keynote</w:t>
            </w:r>
            <w:r>
              <w:rPr>
                <w:b/>
                <w:bCs/>
                <w:sz w:val="20"/>
                <w:szCs w:val="20"/>
                <w:lang w:val="en-US"/>
              </w:rPr>
              <w:t xml:space="preserve"> Presentation</w:t>
            </w:r>
            <w:r w:rsidRPr="00F724BD">
              <w:rPr>
                <w:b/>
                <w:bCs/>
                <w:sz w:val="20"/>
                <w:szCs w:val="20"/>
                <w:lang w:val="en-US"/>
              </w:rPr>
              <w:t xml:space="preserve">: </w:t>
            </w:r>
            <w:r w:rsidRPr="00F724BD">
              <w:rPr>
                <w:rFonts w:eastAsia="MS Mincho"/>
                <w:b/>
                <w:bCs/>
                <w:color w:val="0033CC"/>
                <w:sz w:val="20"/>
                <w:szCs w:val="20"/>
                <w:lang w:eastAsia="en-GB"/>
              </w:rPr>
              <w:t>What lessons in crisis management and business continuity planning can marketing procurement derive from COVID-19?</w:t>
            </w:r>
          </w:p>
          <w:p w14:paraId="2E1A7FC9" w14:textId="77777777" w:rsidR="00D316AD" w:rsidRPr="00051D11" w:rsidRDefault="00D316AD" w:rsidP="00D316AD">
            <w:pPr>
              <w:pStyle w:val="ListParagraph"/>
              <w:numPr>
                <w:ilvl w:val="0"/>
                <w:numId w:val="10"/>
              </w:numPr>
              <w:spacing w:line="259" w:lineRule="auto"/>
              <w:contextualSpacing/>
              <w:rPr>
                <w:bCs/>
                <w:sz w:val="20"/>
                <w:szCs w:val="20"/>
                <w:lang w:eastAsia="en-GB"/>
              </w:rPr>
            </w:pPr>
            <w:r w:rsidRPr="00051D11">
              <w:rPr>
                <w:bCs/>
                <w:sz w:val="20"/>
                <w:szCs w:val="20"/>
                <w:lang w:eastAsia="en-GB"/>
              </w:rPr>
              <w:t>How to build a crisis management plan across your marketing spend for financial stability during a volatile market</w:t>
            </w:r>
          </w:p>
          <w:p w14:paraId="49A50FB8" w14:textId="77777777" w:rsidR="00D316AD" w:rsidRPr="00051D11" w:rsidRDefault="00D316AD" w:rsidP="00D316AD">
            <w:pPr>
              <w:pStyle w:val="ListParagraph"/>
              <w:numPr>
                <w:ilvl w:val="0"/>
                <w:numId w:val="10"/>
              </w:numPr>
              <w:spacing w:line="259" w:lineRule="auto"/>
              <w:contextualSpacing/>
              <w:rPr>
                <w:bCs/>
                <w:sz w:val="20"/>
                <w:szCs w:val="20"/>
                <w:lang w:eastAsia="en-GB"/>
              </w:rPr>
            </w:pPr>
            <w:r w:rsidRPr="00051D11">
              <w:rPr>
                <w:bCs/>
                <w:sz w:val="20"/>
                <w:szCs w:val="20"/>
                <w:lang w:eastAsia="en-GB"/>
              </w:rPr>
              <w:t>How to build relationships and streamlined information flow with internal stakeholders during lockdown</w:t>
            </w:r>
          </w:p>
          <w:p w14:paraId="5C58ED8B" w14:textId="77777777" w:rsidR="00D316AD" w:rsidRPr="00051D11" w:rsidRDefault="00D316AD" w:rsidP="00D316AD">
            <w:pPr>
              <w:pStyle w:val="ListParagraph"/>
              <w:numPr>
                <w:ilvl w:val="0"/>
                <w:numId w:val="10"/>
              </w:numPr>
              <w:spacing w:line="259" w:lineRule="auto"/>
              <w:contextualSpacing/>
              <w:rPr>
                <w:bCs/>
                <w:sz w:val="20"/>
                <w:szCs w:val="20"/>
                <w:lang w:eastAsia="en-GB"/>
              </w:rPr>
            </w:pPr>
            <w:r w:rsidRPr="00051D11">
              <w:rPr>
                <w:bCs/>
                <w:sz w:val="20"/>
                <w:szCs w:val="20"/>
                <w:lang w:eastAsia="en-GB"/>
              </w:rPr>
              <w:t>How to support agencies globally and overcome local market complexities</w:t>
            </w:r>
          </w:p>
          <w:p w14:paraId="5A9DD652" w14:textId="77777777" w:rsidR="00D316AD" w:rsidRPr="00C57B10" w:rsidRDefault="00D316AD" w:rsidP="00D316AD">
            <w:pPr>
              <w:spacing w:after="0"/>
              <w:rPr>
                <w:b/>
                <w:bCs/>
                <w:sz w:val="20"/>
                <w:szCs w:val="20"/>
                <w:lang w:val="en-US"/>
              </w:rPr>
            </w:pPr>
            <w:r w:rsidRPr="009A5D12">
              <w:rPr>
                <w:rFonts w:cs="Calibri"/>
                <w:b/>
                <w:sz w:val="20"/>
                <w:szCs w:val="20"/>
              </w:rPr>
              <w:t xml:space="preserve">Anais Alexandre, Head of Procurement for Brand EMEA, </w:t>
            </w:r>
            <w:r w:rsidRPr="009A5D12">
              <w:rPr>
                <w:rFonts w:cs="Calibri"/>
                <w:b/>
                <w:color w:val="C00000"/>
                <w:sz w:val="20"/>
                <w:szCs w:val="20"/>
              </w:rPr>
              <w:t>Nike</w:t>
            </w:r>
          </w:p>
        </w:tc>
      </w:tr>
      <w:tr w:rsidR="00D316AD" w14:paraId="69C2C794" w14:textId="77777777" w:rsidTr="008837D8">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D4789" w14:textId="54CDD002" w:rsidR="00D316AD" w:rsidRDefault="00E12333" w:rsidP="00D316AD">
            <w:pPr>
              <w:spacing w:after="0"/>
              <w:rPr>
                <w:sz w:val="16"/>
                <w:szCs w:val="16"/>
                <w:lang w:val="en-US"/>
              </w:rPr>
            </w:pPr>
            <w:r>
              <w:rPr>
                <w:sz w:val="16"/>
                <w:szCs w:val="16"/>
                <w:lang w:val="en-US"/>
              </w:rPr>
              <w:t>15.40</w:t>
            </w:r>
          </w:p>
        </w:tc>
        <w:tc>
          <w:tcPr>
            <w:tcW w:w="13230" w:type="dxa"/>
            <w:gridSpan w:val="2"/>
            <w:tcBorders>
              <w:top w:val="single" w:sz="4" w:space="0" w:color="auto"/>
              <w:left w:val="single" w:sz="4" w:space="0" w:color="auto"/>
              <w:bottom w:val="single" w:sz="4" w:space="0" w:color="auto"/>
              <w:right w:val="single" w:sz="4" w:space="0" w:color="auto"/>
            </w:tcBorders>
            <w:shd w:val="clear" w:color="auto" w:fill="B4F0FE"/>
            <w:tcMar>
              <w:top w:w="0" w:type="dxa"/>
              <w:left w:w="108" w:type="dxa"/>
              <w:bottom w:w="0" w:type="dxa"/>
              <w:right w:w="108" w:type="dxa"/>
            </w:tcMar>
          </w:tcPr>
          <w:p w14:paraId="467DF8E8" w14:textId="77777777" w:rsidR="00D316AD" w:rsidRPr="008837D8" w:rsidRDefault="00D316AD" w:rsidP="00D316AD">
            <w:pPr>
              <w:spacing w:after="0"/>
              <w:jc w:val="center"/>
              <w:rPr>
                <w:b/>
                <w:bCs/>
                <w:lang w:val="en-US"/>
              </w:rPr>
            </w:pPr>
            <w:r w:rsidRPr="004C02B2">
              <w:rPr>
                <w:b/>
                <w:bCs/>
                <w:lang w:val="en-US"/>
              </w:rPr>
              <w:t>Networking and Exhibition</w:t>
            </w:r>
          </w:p>
        </w:tc>
      </w:tr>
    </w:tbl>
    <w:p w14:paraId="2D91E6E8" w14:textId="77777777" w:rsidR="003F5D6F" w:rsidRDefault="00F53426"/>
    <w:p w14:paraId="51541484" w14:textId="77777777" w:rsidR="008837D8" w:rsidRDefault="008837D8" w:rsidP="008837D8">
      <w:pPr>
        <w:rPr>
          <w:rFonts w:ascii="Calibri" w:hAnsi="Calibri" w:cs="Calibri"/>
          <w:sz w:val="16"/>
          <w:szCs w:val="16"/>
          <w:lang w:val="en-US"/>
        </w:rPr>
      </w:pPr>
    </w:p>
    <w:tbl>
      <w:tblPr>
        <w:tblW w:w="13940" w:type="dxa"/>
        <w:tblCellMar>
          <w:left w:w="0" w:type="dxa"/>
          <w:right w:w="0" w:type="dxa"/>
        </w:tblCellMar>
        <w:tblLook w:val="04A0" w:firstRow="1" w:lastRow="0" w:firstColumn="1" w:lastColumn="0" w:noHBand="0" w:noVBand="1"/>
      </w:tblPr>
      <w:tblGrid>
        <w:gridCol w:w="710"/>
        <w:gridCol w:w="13230"/>
      </w:tblGrid>
      <w:tr w:rsidR="008837D8" w14:paraId="2AFAC8A8" w14:textId="77777777" w:rsidTr="00495711">
        <w:tc>
          <w:tcPr>
            <w:tcW w:w="13940" w:type="dxa"/>
            <w:gridSpan w:val="2"/>
            <w:tcBorders>
              <w:top w:val="single" w:sz="8" w:space="0" w:color="auto"/>
              <w:left w:val="single" w:sz="8" w:space="0" w:color="auto"/>
              <w:bottom w:val="single" w:sz="8" w:space="0" w:color="auto"/>
              <w:right w:val="single" w:sz="8" w:space="0" w:color="auto"/>
            </w:tcBorders>
            <w:shd w:val="clear" w:color="auto" w:fill="B4F0FE"/>
            <w:tcMar>
              <w:top w:w="0" w:type="dxa"/>
              <w:left w:w="108" w:type="dxa"/>
              <w:bottom w:w="0" w:type="dxa"/>
              <w:right w:w="108" w:type="dxa"/>
            </w:tcMar>
          </w:tcPr>
          <w:p w14:paraId="21A3FBAC" w14:textId="77777777" w:rsidR="008837D8" w:rsidRPr="00ED3D2A" w:rsidRDefault="008837D8" w:rsidP="00495711">
            <w:pPr>
              <w:spacing w:after="0"/>
              <w:jc w:val="center"/>
              <w:rPr>
                <w:b/>
                <w:bCs/>
                <w:lang w:val="en-US"/>
              </w:rPr>
            </w:pPr>
            <w:r w:rsidRPr="00ED3D2A">
              <w:rPr>
                <w:b/>
                <w:bCs/>
                <w:lang w:val="en-US"/>
              </w:rPr>
              <w:t>DAY 2</w:t>
            </w:r>
          </w:p>
        </w:tc>
      </w:tr>
      <w:tr w:rsidR="008837D8" w14:paraId="3D444B9E"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0A055" w14:textId="77777777" w:rsidR="008837D8" w:rsidRDefault="008837D8" w:rsidP="00495711">
            <w:pPr>
              <w:rPr>
                <w:sz w:val="16"/>
                <w:szCs w:val="16"/>
                <w:lang w:val="en-US"/>
              </w:rPr>
            </w:pPr>
            <w:r>
              <w:rPr>
                <w:sz w:val="16"/>
                <w:szCs w:val="16"/>
                <w:lang w:val="en-US"/>
              </w:rPr>
              <w:t>10.00</w:t>
            </w:r>
          </w:p>
        </w:tc>
        <w:tc>
          <w:tcPr>
            <w:tcW w:w="13230" w:type="dxa"/>
            <w:tcBorders>
              <w:top w:val="nil"/>
              <w:left w:val="nil"/>
              <w:bottom w:val="single" w:sz="8" w:space="0" w:color="auto"/>
              <w:right w:val="single" w:sz="8" w:space="0" w:color="auto"/>
            </w:tcBorders>
            <w:tcMar>
              <w:top w:w="0" w:type="dxa"/>
              <w:left w:w="108" w:type="dxa"/>
              <w:bottom w:w="0" w:type="dxa"/>
              <w:right w:w="108" w:type="dxa"/>
            </w:tcMar>
          </w:tcPr>
          <w:p w14:paraId="3743CBC6" w14:textId="77777777" w:rsidR="008837D8" w:rsidRDefault="008837D8" w:rsidP="00A26639">
            <w:pPr>
              <w:spacing w:after="0"/>
            </w:pPr>
            <w:r>
              <w:rPr>
                <w:rFonts w:ascii="Calibri" w:hAnsi="Calibri" w:cs="Calibri"/>
                <w:b/>
                <w:sz w:val="20"/>
                <w:szCs w:val="20"/>
              </w:rPr>
              <w:t xml:space="preserve">Guest Speaker: </w:t>
            </w:r>
            <w:r w:rsidRPr="008837D8">
              <w:rPr>
                <w:rFonts w:ascii="Calibri" w:hAnsi="Calibri" w:cs="Calibri"/>
                <w:b/>
                <w:color w:val="0000FF"/>
                <w:sz w:val="20"/>
                <w:szCs w:val="20"/>
              </w:rPr>
              <w:t>LIVE</w:t>
            </w:r>
            <w:r>
              <w:rPr>
                <w:rFonts w:ascii="Calibri" w:hAnsi="Calibri" w:cs="Calibri"/>
                <w:b/>
                <w:sz w:val="20"/>
                <w:szCs w:val="20"/>
              </w:rPr>
              <w:t xml:space="preserve"> </w:t>
            </w:r>
            <w:r w:rsidRPr="008837D8">
              <w:rPr>
                <w:b/>
                <w:bCs/>
                <w:color w:val="0000FF"/>
                <w:sz w:val="20"/>
                <w:szCs w:val="20"/>
              </w:rPr>
              <w:t>Interview</w:t>
            </w:r>
            <w:r w:rsidRPr="00680586">
              <w:rPr>
                <w:b/>
                <w:bCs/>
                <w:color w:val="0000FF"/>
                <w:sz w:val="20"/>
                <w:szCs w:val="20"/>
              </w:rPr>
              <w:t>: The new world: How will COVID-19 impact the global agency landscape and how will marketers need to evolve their relationships in response?</w:t>
            </w:r>
          </w:p>
          <w:p w14:paraId="3EED3E2D" w14:textId="77777777" w:rsidR="008837D8" w:rsidRDefault="008837D8" w:rsidP="00A26639">
            <w:pPr>
              <w:numPr>
                <w:ilvl w:val="0"/>
                <w:numId w:val="12"/>
              </w:numPr>
              <w:spacing w:after="0" w:line="240" w:lineRule="auto"/>
              <w:rPr>
                <w:rFonts w:eastAsia="Times New Roman"/>
              </w:rPr>
            </w:pPr>
            <w:r>
              <w:rPr>
                <w:rFonts w:eastAsia="Times New Roman"/>
                <w:sz w:val="20"/>
                <w:szCs w:val="20"/>
              </w:rPr>
              <w:t>What impact has the pandemic had on global media spend and how will it influence long-term advertising strategies?</w:t>
            </w:r>
          </w:p>
          <w:p w14:paraId="2E77169F" w14:textId="77777777" w:rsidR="008837D8" w:rsidRDefault="008837D8" w:rsidP="008837D8">
            <w:pPr>
              <w:numPr>
                <w:ilvl w:val="0"/>
                <w:numId w:val="12"/>
              </w:numPr>
              <w:spacing w:after="0" w:line="240" w:lineRule="auto"/>
              <w:rPr>
                <w:rFonts w:eastAsia="Times New Roman"/>
              </w:rPr>
            </w:pPr>
            <w:r>
              <w:rPr>
                <w:rFonts w:eastAsia="Times New Roman"/>
                <w:sz w:val="20"/>
                <w:szCs w:val="20"/>
              </w:rPr>
              <w:t xml:space="preserve">How has consumer behaviour changed throughout lockdown and how have brands adapted their channel and content production strategy to meet these new needs </w:t>
            </w:r>
          </w:p>
          <w:p w14:paraId="29AB962C" w14:textId="77777777" w:rsidR="008837D8" w:rsidRDefault="008837D8" w:rsidP="008837D8">
            <w:pPr>
              <w:numPr>
                <w:ilvl w:val="0"/>
                <w:numId w:val="12"/>
              </w:numPr>
              <w:spacing w:after="0" w:line="240" w:lineRule="auto"/>
              <w:rPr>
                <w:rFonts w:eastAsia="Times New Roman"/>
              </w:rPr>
            </w:pPr>
            <w:r>
              <w:rPr>
                <w:rFonts w:eastAsia="Times New Roman"/>
                <w:sz w:val="20"/>
                <w:szCs w:val="20"/>
              </w:rPr>
              <w:t>How agencies can support and expedite clients digital transformation plans to meet new customer needs</w:t>
            </w:r>
          </w:p>
          <w:p w14:paraId="36ACE99B" w14:textId="77777777" w:rsidR="008837D8" w:rsidRDefault="008837D8" w:rsidP="00495711">
            <w:pPr>
              <w:spacing w:after="0"/>
              <w:rPr>
                <w:b/>
                <w:color w:val="C00000"/>
                <w:sz w:val="20"/>
                <w:szCs w:val="20"/>
                <w:lang w:val="en-US"/>
              </w:rPr>
            </w:pPr>
            <w:r w:rsidRPr="00025769">
              <w:rPr>
                <w:b/>
                <w:sz w:val="20"/>
                <w:szCs w:val="20"/>
                <w:lang w:val="en-US"/>
              </w:rPr>
              <w:t>Mark Read, Chief Executive Officer,</w:t>
            </w:r>
            <w:r w:rsidRPr="00025769">
              <w:rPr>
                <w:b/>
                <w:color w:val="C00000"/>
                <w:sz w:val="20"/>
                <w:szCs w:val="20"/>
                <w:lang w:val="en-US"/>
              </w:rPr>
              <w:t xml:space="preserve"> WPP</w:t>
            </w:r>
          </w:p>
          <w:p w14:paraId="228AAE0F" w14:textId="77777777" w:rsidR="008837D8" w:rsidRDefault="008837D8" w:rsidP="00495711">
            <w:pPr>
              <w:spacing w:after="0"/>
              <w:rPr>
                <w:b/>
                <w:bCs/>
                <w:sz w:val="20"/>
                <w:szCs w:val="20"/>
                <w:lang w:eastAsia="en-GB"/>
              </w:rPr>
            </w:pPr>
            <w:r w:rsidRPr="003B6A02">
              <w:rPr>
                <w:rFonts w:ascii="Calibri" w:hAnsi="Calibri" w:cs="Calibri"/>
                <w:b/>
                <w:sz w:val="20"/>
                <w:szCs w:val="20"/>
              </w:rPr>
              <w:t xml:space="preserve">Tina Fegent, Director, </w:t>
            </w:r>
            <w:r w:rsidRPr="003B6A02">
              <w:rPr>
                <w:rFonts w:ascii="Calibri" w:hAnsi="Calibri" w:cs="Calibri"/>
                <w:b/>
                <w:color w:val="C00000"/>
                <w:sz w:val="20"/>
                <w:szCs w:val="20"/>
              </w:rPr>
              <w:t xml:space="preserve">Tina Fegent Limited </w:t>
            </w:r>
            <w:r w:rsidRPr="003B6A02">
              <w:rPr>
                <w:rFonts w:ascii="Calibri" w:hAnsi="Calibri" w:cs="Calibri"/>
                <w:b/>
                <w:sz w:val="20"/>
                <w:szCs w:val="20"/>
              </w:rPr>
              <w:t>[Interviewer]</w:t>
            </w:r>
          </w:p>
        </w:tc>
      </w:tr>
      <w:tr w:rsidR="008837D8" w14:paraId="6E437025"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5C1E5" w14:textId="77777777" w:rsidR="008837D8" w:rsidRDefault="008837D8" w:rsidP="00495711">
            <w:pPr>
              <w:rPr>
                <w:sz w:val="16"/>
                <w:szCs w:val="16"/>
                <w:lang w:val="en-US"/>
              </w:rPr>
            </w:pPr>
            <w:r>
              <w:rPr>
                <w:sz w:val="16"/>
                <w:szCs w:val="16"/>
                <w:lang w:val="en-US"/>
              </w:rPr>
              <w:t>10.20</w:t>
            </w:r>
          </w:p>
        </w:tc>
        <w:tc>
          <w:tcPr>
            <w:tcW w:w="13230" w:type="dxa"/>
            <w:tcBorders>
              <w:top w:val="nil"/>
              <w:left w:val="nil"/>
              <w:bottom w:val="single" w:sz="8" w:space="0" w:color="auto"/>
              <w:right w:val="single" w:sz="8" w:space="0" w:color="auto"/>
            </w:tcBorders>
            <w:tcMar>
              <w:top w:w="0" w:type="dxa"/>
              <w:left w:w="108" w:type="dxa"/>
              <w:bottom w:w="0" w:type="dxa"/>
              <w:right w:w="108" w:type="dxa"/>
            </w:tcMar>
            <w:hideMark/>
          </w:tcPr>
          <w:p w14:paraId="5DBC2B55" w14:textId="77777777" w:rsidR="008837D8" w:rsidRDefault="008837D8" w:rsidP="008837D8">
            <w:pPr>
              <w:spacing w:after="0"/>
              <w:contextualSpacing/>
              <w:rPr>
                <w:b/>
                <w:bCs/>
                <w:color w:val="0000FF"/>
                <w:sz w:val="20"/>
                <w:szCs w:val="20"/>
              </w:rPr>
            </w:pPr>
            <w:r w:rsidRPr="009A5D12">
              <w:rPr>
                <w:rFonts w:eastAsia="MS Mincho"/>
                <w:b/>
                <w:sz w:val="20"/>
                <w:szCs w:val="20"/>
                <w:lang w:eastAsia="ja-JP"/>
              </w:rPr>
              <w:t xml:space="preserve">Inspirational Guest speaker: </w:t>
            </w:r>
            <w:r w:rsidRPr="009A5D12">
              <w:rPr>
                <w:b/>
                <w:bCs/>
                <w:color w:val="0000FF"/>
                <w:sz w:val="20"/>
                <w:szCs w:val="20"/>
              </w:rPr>
              <w:t xml:space="preserve">Be part of the change - Why you need a diversity and inclusion </w:t>
            </w:r>
            <w:proofErr w:type="spellStart"/>
            <w:r w:rsidRPr="009A5D12">
              <w:rPr>
                <w:b/>
                <w:bCs/>
                <w:color w:val="0000FF"/>
                <w:sz w:val="20"/>
                <w:szCs w:val="20"/>
              </w:rPr>
              <w:t>kitemark</w:t>
            </w:r>
            <w:proofErr w:type="spellEnd"/>
            <w:r w:rsidRPr="009A5D12">
              <w:rPr>
                <w:b/>
                <w:bCs/>
                <w:color w:val="0000FF"/>
                <w:sz w:val="20"/>
                <w:szCs w:val="20"/>
              </w:rPr>
              <w:t xml:space="preserve"> to drive innovation, profitability, creativity and happiness with a direct ROI</w:t>
            </w:r>
          </w:p>
          <w:p w14:paraId="16D73E1D" w14:textId="77777777" w:rsidR="008837D8" w:rsidRPr="000932AE" w:rsidRDefault="008837D8" w:rsidP="008837D8">
            <w:pPr>
              <w:spacing w:after="0" w:line="240" w:lineRule="auto"/>
              <w:contextualSpacing/>
              <w:rPr>
                <w:bCs/>
                <w:i/>
                <w:sz w:val="20"/>
                <w:szCs w:val="20"/>
                <w:lang w:val="en-US"/>
              </w:rPr>
            </w:pPr>
            <w:r w:rsidRPr="000932AE">
              <w:rPr>
                <w:bCs/>
                <w:i/>
                <w:sz w:val="20"/>
                <w:szCs w:val="20"/>
                <w:lang w:val="en-US"/>
              </w:rPr>
              <w:t xml:space="preserve">Creative Equals has developed the Creative + Media Equality Standard, a </w:t>
            </w:r>
            <w:proofErr w:type="spellStart"/>
            <w:r w:rsidRPr="000932AE">
              <w:rPr>
                <w:bCs/>
                <w:i/>
                <w:sz w:val="20"/>
                <w:szCs w:val="20"/>
                <w:lang w:val="en-US"/>
              </w:rPr>
              <w:t>kitemark</w:t>
            </w:r>
            <w:proofErr w:type="spellEnd"/>
            <w:r w:rsidRPr="000932AE">
              <w:rPr>
                <w:bCs/>
                <w:i/>
                <w:sz w:val="20"/>
                <w:szCs w:val="20"/>
                <w:lang w:val="en-US"/>
              </w:rPr>
              <w:t xml:space="preserve"> for businesses committed to diversity and inclusion, and give companies a roadmap for change. Inclusive cultures drive innovation, profitability, creativity and happiness. Be part of the change. We've changed lives, careers and we're starting to change the face of the creative industry. </w:t>
            </w:r>
          </w:p>
          <w:p w14:paraId="5A76A4AB" w14:textId="77777777" w:rsidR="008837D8" w:rsidRPr="000932AE" w:rsidRDefault="008837D8" w:rsidP="008837D8">
            <w:pPr>
              <w:spacing w:after="0" w:line="240" w:lineRule="auto"/>
              <w:rPr>
                <w:rFonts w:cstheme="minorHAnsi"/>
                <w:sz w:val="20"/>
                <w:szCs w:val="20"/>
              </w:rPr>
            </w:pPr>
            <w:r w:rsidRPr="000932AE">
              <w:rPr>
                <w:rFonts w:cstheme="minorHAnsi"/>
                <w:sz w:val="20"/>
                <w:szCs w:val="20"/>
              </w:rPr>
              <w:t xml:space="preserve">Is diversity and inclusion on your procurement agenda? Here's how to be on the front-foot for change - with a direct ROI in terms of decreased social risk, increased profitability and higher innovation returns. </w:t>
            </w:r>
          </w:p>
          <w:p w14:paraId="14980E90" w14:textId="77777777" w:rsidR="00C07F67" w:rsidRDefault="00C07F67" w:rsidP="008837D8">
            <w:pPr>
              <w:spacing w:after="0"/>
              <w:rPr>
                <w:rFonts w:eastAsia="MS Mincho"/>
                <w:b/>
                <w:sz w:val="20"/>
                <w:szCs w:val="20"/>
                <w:lang w:eastAsia="ja-JP"/>
              </w:rPr>
            </w:pPr>
            <w:r w:rsidRPr="009A5D12">
              <w:rPr>
                <w:rFonts w:eastAsia="MS Mincho"/>
                <w:b/>
                <w:color w:val="000000" w:themeColor="text1"/>
                <w:sz w:val="20"/>
                <w:szCs w:val="20"/>
                <w:lang w:eastAsia="ja-JP"/>
              </w:rPr>
              <w:t xml:space="preserve">Ruth Davidson, Head of Procurement, </w:t>
            </w:r>
            <w:r w:rsidRPr="009A5D12">
              <w:rPr>
                <w:rFonts w:eastAsia="MS Mincho"/>
                <w:b/>
                <w:color w:val="C00000"/>
                <w:sz w:val="20"/>
                <w:szCs w:val="20"/>
                <w:lang w:eastAsia="ja-JP"/>
              </w:rPr>
              <w:t>Diageo</w:t>
            </w:r>
            <w:r w:rsidRPr="009A5D12">
              <w:rPr>
                <w:rFonts w:eastAsia="MS Mincho"/>
                <w:b/>
                <w:sz w:val="20"/>
                <w:szCs w:val="20"/>
                <w:lang w:eastAsia="ja-JP"/>
              </w:rPr>
              <w:t xml:space="preserve"> </w:t>
            </w:r>
          </w:p>
          <w:p w14:paraId="28736702" w14:textId="77777777" w:rsidR="008837D8" w:rsidRPr="00C07F67" w:rsidRDefault="008837D8" w:rsidP="008837D8">
            <w:pPr>
              <w:spacing w:after="0"/>
              <w:rPr>
                <w:rFonts w:eastAsia="MS Mincho"/>
                <w:b/>
                <w:color w:val="C00000"/>
                <w:sz w:val="20"/>
                <w:szCs w:val="20"/>
                <w:lang w:eastAsia="ja-JP"/>
              </w:rPr>
            </w:pPr>
            <w:r w:rsidRPr="009A5D12">
              <w:rPr>
                <w:rFonts w:eastAsia="MS Mincho"/>
                <w:b/>
                <w:sz w:val="20"/>
                <w:szCs w:val="20"/>
                <w:lang w:eastAsia="ja-JP"/>
              </w:rPr>
              <w:t xml:space="preserve">Ali Hanan, Founder &amp; CEO, </w:t>
            </w:r>
            <w:r>
              <w:rPr>
                <w:rFonts w:eastAsia="MS Mincho"/>
                <w:b/>
                <w:color w:val="C00000"/>
                <w:sz w:val="20"/>
                <w:szCs w:val="20"/>
                <w:lang w:eastAsia="ja-JP"/>
              </w:rPr>
              <w:t>Creative Equals</w:t>
            </w:r>
          </w:p>
        </w:tc>
      </w:tr>
      <w:tr w:rsidR="008837D8" w14:paraId="3035A3F9" w14:textId="77777777" w:rsidTr="008837D8">
        <w:trPr>
          <w:trHeight w:val="853"/>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23307" w14:textId="77777777" w:rsidR="008837D8" w:rsidRDefault="008837D8" w:rsidP="00495711">
            <w:pPr>
              <w:rPr>
                <w:sz w:val="16"/>
                <w:szCs w:val="16"/>
                <w:lang w:val="en-US"/>
              </w:rPr>
            </w:pPr>
            <w:r>
              <w:rPr>
                <w:sz w:val="16"/>
                <w:szCs w:val="16"/>
                <w:lang w:val="en-US"/>
              </w:rPr>
              <w:lastRenderedPageBreak/>
              <w:t>10:40</w:t>
            </w:r>
          </w:p>
        </w:tc>
        <w:tc>
          <w:tcPr>
            <w:tcW w:w="13230" w:type="dxa"/>
            <w:tcBorders>
              <w:top w:val="nil"/>
              <w:left w:val="nil"/>
              <w:bottom w:val="single" w:sz="8" w:space="0" w:color="auto"/>
              <w:right w:val="single" w:sz="8" w:space="0" w:color="auto"/>
            </w:tcBorders>
            <w:tcMar>
              <w:top w:w="0" w:type="dxa"/>
              <w:left w:w="108" w:type="dxa"/>
              <w:bottom w:w="0" w:type="dxa"/>
              <w:right w:w="108" w:type="dxa"/>
            </w:tcMar>
          </w:tcPr>
          <w:p w14:paraId="1CDC697D" w14:textId="77777777" w:rsidR="008837D8" w:rsidRPr="008837D8" w:rsidRDefault="008837D8" w:rsidP="00495711">
            <w:pPr>
              <w:spacing w:after="0"/>
              <w:rPr>
                <w:rFonts w:eastAsia="Times New Roman" w:cs="Arial"/>
                <w:b/>
                <w:sz w:val="20"/>
                <w:szCs w:val="20"/>
                <w:lang w:eastAsia="en-GB"/>
              </w:rPr>
            </w:pPr>
            <w:r w:rsidRPr="008837D8">
              <w:rPr>
                <w:rFonts w:eastAsia="Times New Roman" w:cs="Arial"/>
                <w:b/>
                <w:sz w:val="20"/>
                <w:szCs w:val="20"/>
                <w:lang w:eastAsia="en-GB"/>
              </w:rPr>
              <w:t>Live Q&amp;A with:</w:t>
            </w:r>
          </w:p>
          <w:p w14:paraId="4EC7A0FF" w14:textId="77777777" w:rsidR="00C07F67" w:rsidRDefault="00C07F67" w:rsidP="00C07F67">
            <w:pPr>
              <w:spacing w:after="0"/>
              <w:rPr>
                <w:rFonts w:eastAsia="MS Mincho"/>
                <w:b/>
                <w:sz w:val="20"/>
                <w:szCs w:val="20"/>
                <w:lang w:eastAsia="ja-JP"/>
              </w:rPr>
            </w:pPr>
            <w:r w:rsidRPr="009A5D12">
              <w:rPr>
                <w:rFonts w:eastAsia="MS Mincho"/>
                <w:b/>
                <w:color w:val="000000" w:themeColor="text1"/>
                <w:sz w:val="20"/>
                <w:szCs w:val="20"/>
                <w:lang w:eastAsia="ja-JP"/>
              </w:rPr>
              <w:t xml:space="preserve">Ruth Davidson, Head of Procurement, </w:t>
            </w:r>
            <w:r w:rsidRPr="009A5D12">
              <w:rPr>
                <w:rFonts w:eastAsia="MS Mincho"/>
                <w:b/>
                <w:color w:val="C00000"/>
                <w:sz w:val="20"/>
                <w:szCs w:val="20"/>
                <w:lang w:eastAsia="ja-JP"/>
              </w:rPr>
              <w:t>Diageo</w:t>
            </w:r>
            <w:r w:rsidRPr="009A5D12">
              <w:rPr>
                <w:rFonts w:eastAsia="MS Mincho"/>
                <w:b/>
                <w:sz w:val="20"/>
                <w:szCs w:val="20"/>
                <w:lang w:eastAsia="ja-JP"/>
              </w:rPr>
              <w:t xml:space="preserve"> </w:t>
            </w:r>
          </w:p>
          <w:p w14:paraId="5B784681" w14:textId="77777777" w:rsidR="008837D8" w:rsidRPr="008505AB" w:rsidRDefault="00C07F67" w:rsidP="00C07F67">
            <w:pPr>
              <w:spacing w:after="0"/>
              <w:rPr>
                <w:rFonts w:eastAsia="Times New Roman" w:cs="Arial"/>
                <w:b/>
                <w:color w:val="C00000"/>
                <w:sz w:val="20"/>
                <w:szCs w:val="20"/>
                <w:lang w:eastAsia="en-GB"/>
              </w:rPr>
            </w:pPr>
            <w:r w:rsidRPr="009A5D12">
              <w:rPr>
                <w:rFonts w:eastAsia="MS Mincho"/>
                <w:b/>
                <w:sz w:val="20"/>
                <w:szCs w:val="20"/>
                <w:lang w:eastAsia="ja-JP"/>
              </w:rPr>
              <w:t xml:space="preserve">Ali Hanan, Founder &amp; CEO, </w:t>
            </w:r>
            <w:r>
              <w:rPr>
                <w:rFonts w:eastAsia="MS Mincho"/>
                <w:b/>
                <w:color w:val="C00000"/>
                <w:sz w:val="20"/>
                <w:szCs w:val="20"/>
                <w:lang w:eastAsia="ja-JP"/>
              </w:rPr>
              <w:t>Creative Equals</w:t>
            </w:r>
          </w:p>
        </w:tc>
      </w:tr>
      <w:tr w:rsidR="008837D8" w14:paraId="01EC4ECA" w14:textId="77777777" w:rsidTr="00495711">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04A85" w14:textId="77777777" w:rsidR="008837D8" w:rsidRDefault="00A26639" w:rsidP="00495711">
            <w:pPr>
              <w:rPr>
                <w:sz w:val="16"/>
                <w:szCs w:val="16"/>
                <w:lang w:val="en-US"/>
              </w:rPr>
            </w:pPr>
            <w:r>
              <w:rPr>
                <w:sz w:val="16"/>
                <w:szCs w:val="16"/>
                <w:lang w:val="en-US"/>
              </w:rPr>
              <w:t>11.00</w:t>
            </w:r>
          </w:p>
        </w:tc>
        <w:tc>
          <w:tcPr>
            <w:tcW w:w="13230" w:type="dxa"/>
            <w:tcBorders>
              <w:top w:val="nil"/>
              <w:left w:val="nil"/>
              <w:bottom w:val="single" w:sz="8" w:space="0" w:color="auto"/>
              <w:right w:val="single" w:sz="8" w:space="0" w:color="auto"/>
            </w:tcBorders>
            <w:shd w:val="clear" w:color="auto" w:fill="B4F0FE"/>
            <w:tcMar>
              <w:top w:w="0" w:type="dxa"/>
              <w:left w:w="108" w:type="dxa"/>
              <w:bottom w:w="0" w:type="dxa"/>
              <w:right w:w="108" w:type="dxa"/>
            </w:tcMar>
            <w:hideMark/>
          </w:tcPr>
          <w:p w14:paraId="7B979998" w14:textId="77777777" w:rsidR="008837D8" w:rsidRPr="00ED3D2A" w:rsidRDefault="00A26639" w:rsidP="00495711">
            <w:pPr>
              <w:spacing w:after="0"/>
              <w:jc w:val="center"/>
              <w:rPr>
                <w:b/>
                <w:bCs/>
                <w:lang w:val="en-US"/>
              </w:rPr>
            </w:pPr>
            <w:r w:rsidRPr="004C02B2">
              <w:rPr>
                <w:b/>
                <w:bCs/>
                <w:lang w:val="en-US"/>
              </w:rPr>
              <w:t>Networking and Exhibition</w:t>
            </w:r>
          </w:p>
        </w:tc>
      </w:tr>
      <w:tr w:rsidR="00A26639" w14:paraId="38D9AF88" w14:textId="77777777" w:rsidTr="00A26639">
        <w:trPr>
          <w:trHeight w:val="2563"/>
        </w:trPr>
        <w:tc>
          <w:tcPr>
            <w:tcW w:w="71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1974484" w14:textId="77777777" w:rsidR="00A26639" w:rsidRDefault="00A26639" w:rsidP="00A26639">
            <w:pPr>
              <w:rPr>
                <w:sz w:val="16"/>
                <w:szCs w:val="16"/>
                <w:lang w:val="en-US"/>
              </w:rPr>
            </w:pPr>
            <w:r>
              <w:rPr>
                <w:sz w:val="16"/>
                <w:szCs w:val="16"/>
                <w:lang w:val="en-US"/>
              </w:rPr>
              <w:t>11.30</w:t>
            </w:r>
          </w:p>
        </w:tc>
        <w:tc>
          <w:tcPr>
            <w:tcW w:w="13230" w:type="dxa"/>
            <w:tcBorders>
              <w:top w:val="nil"/>
              <w:left w:val="nil"/>
              <w:bottom w:val="single" w:sz="4" w:space="0" w:color="auto"/>
              <w:right w:val="single" w:sz="8" w:space="0" w:color="auto"/>
            </w:tcBorders>
            <w:tcMar>
              <w:top w:w="0" w:type="dxa"/>
              <w:left w:w="108" w:type="dxa"/>
              <w:bottom w:w="0" w:type="dxa"/>
              <w:right w:w="108" w:type="dxa"/>
            </w:tcMar>
          </w:tcPr>
          <w:p w14:paraId="032C7172" w14:textId="77777777" w:rsidR="00A26639" w:rsidRPr="00F724BD" w:rsidRDefault="00A26639" w:rsidP="00A26639">
            <w:pPr>
              <w:spacing w:after="0"/>
              <w:rPr>
                <w:b/>
                <w:bCs/>
                <w:color w:val="0000FF"/>
                <w:sz w:val="20"/>
                <w:szCs w:val="20"/>
              </w:rPr>
            </w:pPr>
            <w:r>
              <w:rPr>
                <w:rFonts w:eastAsia="Times New Roman"/>
                <w:b/>
                <w:sz w:val="20"/>
                <w:szCs w:val="20"/>
              </w:rPr>
              <w:t xml:space="preserve"> </w:t>
            </w:r>
            <w:r w:rsidRPr="00F724BD">
              <w:rPr>
                <w:b/>
                <w:sz w:val="20"/>
                <w:szCs w:val="20"/>
              </w:rPr>
              <w:t>Panel</w:t>
            </w:r>
            <w:r>
              <w:rPr>
                <w:b/>
                <w:sz w:val="20"/>
                <w:szCs w:val="20"/>
              </w:rPr>
              <w:t xml:space="preserve"> Discussion</w:t>
            </w:r>
            <w:r w:rsidRPr="00F724BD">
              <w:rPr>
                <w:b/>
                <w:sz w:val="20"/>
                <w:szCs w:val="20"/>
              </w:rPr>
              <w:t xml:space="preserve">: </w:t>
            </w:r>
            <w:r w:rsidRPr="00F724BD">
              <w:rPr>
                <w:b/>
                <w:bCs/>
                <w:color w:val="0000FF"/>
                <w:sz w:val="20"/>
                <w:szCs w:val="20"/>
              </w:rPr>
              <w:t>How can you source, analyse and keep track of market and supplier intelligence in real-time</w:t>
            </w:r>
            <w:r>
              <w:rPr>
                <w:b/>
                <w:bCs/>
                <w:color w:val="0000FF"/>
                <w:sz w:val="20"/>
                <w:szCs w:val="20"/>
              </w:rPr>
              <w:t xml:space="preserve"> through volatile periods</w:t>
            </w:r>
            <w:r w:rsidRPr="00F724BD">
              <w:rPr>
                <w:b/>
                <w:bCs/>
                <w:color w:val="0000FF"/>
                <w:sz w:val="20"/>
                <w:szCs w:val="20"/>
              </w:rPr>
              <w:t xml:space="preserve"> to make effective and insightful decisions on your marketing spend? </w:t>
            </w:r>
          </w:p>
          <w:p w14:paraId="5B08E5B3" w14:textId="77777777" w:rsidR="00A26639" w:rsidRPr="00F724BD" w:rsidRDefault="00A26639" w:rsidP="00A26639">
            <w:pPr>
              <w:pStyle w:val="ListParagraph"/>
              <w:numPr>
                <w:ilvl w:val="0"/>
                <w:numId w:val="15"/>
              </w:numPr>
              <w:contextualSpacing/>
              <w:rPr>
                <w:rFonts w:asciiTheme="minorHAnsi" w:hAnsiTheme="minorHAnsi"/>
                <w:bCs/>
                <w:sz w:val="20"/>
                <w:szCs w:val="20"/>
                <w:lang w:val="en-US" w:eastAsia="en-GB"/>
              </w:rPr>
            </w:pPr>
            <w:r w:rsidRPr="00F724BD">
              <w:rPr>
                <w:rFonts w:asciiTheme="minorHAnsi" w:hAnsiTheme="minorHAnsi"/>
                <w:bCs/>
                <w:sz w:val="20"/>
                <w:szCs w:val="20"/>
                <w:lang w:val="en-US" w:eastAsia="en-GB"/>
              </w:rPr>
              <w:t xml:space="preserve">What tools are available and </w:t>
            </w:r>
            <w:proofErr w:type="spellStart"/>
            <w:r w:rsidRPr="00F724BD">
              <w:rPr>
                <w:rFonts w:asciiTheme="minorHAnsi" w:hAnsiTheme="minorHAnsi"/>
                <w:bCs/>
                <w:sz w:val="20"/>
                <w:szCs w:val="20"/>
                <w:lang w:val="en-US" w:eastAsia="en-GB"/>
              </w:rPr>
              <w:t>specialised</w:t>
            </w:r>
            <w:proofErr w:type="spellEnd"/>
            <w:r w:rsidRPr="00F724BD">
              <w:rPr>
                <w:rFonts w:asciiTheme="minorHAnsi" w:hAnsiTheme="minorHAnsi"/>
                <w:bCs/>
                <w:sz w:val="20"/>
                <w:szCs w:val="20"/>
                <w:lang w:val="en-US" w:eastAsia="en-GB"/>
              </w:rPr>
              <w:t xml:space="preserve"> for the use of marketing procurement for effective market intelligence and insights? </w:t>
            </w:r>
          </w:p>
          <w:p w14:paraId="7F60E236" w14:textId="77777777" w:rsidR="00A26639" w:rsidRPr="00F724BD" w:rsidRDefault="00A26639" w:rsidP="00A26639">
            <w:pPr>
              <w:pStyle w:val="ListParagraph"/>
              <w:numPr>
                <w:ilvl w:val="0"/>
                <w:numId w:val="15"/>
              </w:numPr>
              <w:contextualSpacing/>
              <w:rPr>
                <w:rFonts w:asciiTheme="minorHAnsi" w:hAnsiTheme="minorHAnsi"/>
                <w:bCs/>
                <w:sz w:val="20"/>
                <w:szCs w:val="20"/>
                <w:lang w:val="en-US" w:eastAsia="en-GB"/>
              </w:rPr>
            </w:pPr>
            <w:r w:rsidRPr="00F724BD">
              <w:rPr>
                <w:rFonts w:asciiTheme="minorHAnsi" w:hAnsiTheme="minorHAnsi"/>
                <w:bCs/>
                <w:sz w:val="20"/>
                <w:szCs w:val="20"/>
                <w:lang w:val="en-US" w:eastAsia="en-GB"/>
              </w:rPr>
              <w:t>Where do we need improvements to fit today’s need for a simplified user app-like experience, and an agile approach?</w:t>
            </w:r>
          </w:p>
          <w:p w14:paraId="42D32ED3" w14:textId="77777777" w:rsidR="00A26639" w:rsidRPr="00F724BD" w:rsidRDefault="00A26639" w:rsidP="00A26639">
            <w:pPr>
              <w:pStyle w:val="ListParagraph"/>
              <w:numPr>
                <w:ilvl w:val="0"/>
                <w:numId w:val="15"/>
              </w:numPr>
              <w:contextualSpacing/>
              <w:rPr>
                <w:rFonts w:asciiTheme="minorHAnsi" w:hAnsiTheme="minorHAnsi"/>
                <w:bCs/>
                <w:sz w:val="20"/>
                <w:szCs w:val="20"/>
                <w:lang w:val="en-US" w:eastAsia="en-GB"/>
              </w:rPr>
            </w:pPr>
            <w:r w:rsidRPr="00F724BD">
              <w:rPr>
                <w:rFonts w:asciiTheme="minorHAnsi" w:hAnsiTheme="minorHAnsi"/>
                <w:bCs/>
                <w:sz w:val="20"/>
                <w:szCs w:val="20"/>
                <w:lang w:val="en-US" w:eastAsia="en-GB"/>
              </w:rPr>
              <w:t xml:space="preserve">How can you create a business case for marketing intelligence tools, and does it need to be a cost sharing approach across categories and departments to start with? </w:t>
            </w:r>
          </w:p>
          <w:p w14:paraId="3AB81C36" w14:textId="77777777" w:rsidR="00A26639" w:rsidRPr="00F724BD" w:rsidRDefault="00A26639" w:rsidP="00A26639">
            <w:pPr>
              <w:pStyle w:val="ListParagraph"/>
              <w:numPr>
                <w:ilvl w:val="0"/>
                <w:numId w:val="15"/>
              </w:numPr>
              <w:contextualSpacing/>
              <w:rPr>
                <w:rFonts w:asciiTheme="minorHAnsi" w:hAnsiTheme="minorHAnsi"/>
                <w:bCs/>
                <w:sz w:val="20"/>
                <w:szCs w:val="20"/>
                <w:lang w:val="en-US" w:eastAsia="en-GB"/>
              </w:rPr>
            </w:pPr>
            <w:r w:rsidRPr="00F724BD">
              <w:rPr>
                <w:rFonts w:asciiTheme="minorHAnsi" w:hAnsiTheme="minorHAnsi"/>
                <w:bCs/>
                <w:sz w:val="20"/>
                <w:szCs w:val="20"/>
                <w:lang w:val="en-US" w:eastAsia="en-GB"/>
              </w:rPr>
              <w:t xml:space="preserve">What are the technological innovations that can improve these tools without adding unnecessary complexity? </w:t>
            </w:r>
          </w:p>
          <w:p w14:paraId="63890C7B" w14:textId="77777777" w:rsidR="002963FC" w:rsidRDefault="00A26639" w:rsidP="00A26639">
            <w:pPr>
              <w:spacing w:after="0"/>
              <w:rPr>
                <w:b/>
                <w:color w:val="C00000"/>
                <w:sz w:val="20"/>
                <w:szCs w:val="20"/>
              </w:rPr>
            </w:pPr>
            <w:r w:rsidRPr="00F724BD">
              <w:rPr>
                <w:b/>
                <w:sz w:val="20"/>
                <w:szCs w:val="20"/>
              </w:rPr>
              <w:t xml:space="preserve">Ekaterina </w:t>
            </w:r>
            <w:proofErr w:type="spellStart"/>
            <w:r w:rsidRPr="00F724BD">
              <w:rPr>
                <w:b/>
                <w:sz w:val="20"/>
                <w:szCs w:val="20"/>
              </w:rPr>
              <w:t>Agafanova</w:t>
            </w:r>
            <w:proofErr w:type="spellEnd"/>
            <w:r w:rsidRPr="00F724BD">
              <w:rPr>
                <w:b/>
                <w:sz w:val="20"/>
                <w:szCs w:val="20"/>
              </w:rPr>
              <w:t xml:space="preserve">, Global Head of Marketing Procurement, </w:t>
            </w:r>
            <w:r w:rsidRPr="00F724BD">
              <w:rPr>
                <w:b/>
                <w:color w:val="C00000"/>
                <w:sz w:val="20"/>
                <w:szCs w:val="20"/>
              </w:rPr>
              <w:t>Heineken</w:t>
            </w:r>
          </w:p>
          <w:p w14:paraId="75A9267B" w14:textId="53CFBCC1" w:rsidR="00A26639" w:rsidRPr="00F724BD" w:rsidRDefault="00A26639" w:rsidP="00A26639">
            <w:pPr>
              <w:spacing w:after="0"/>
              <w:rPr>
                <w:b/>
                <w:color w:val="C00000"/>
                <w:sz w:val="20"/>
                <w:szCs w:val="20"/>
              </w:rPr>
            </w:pPr>
            <w:r w:rsidRPr="00F724BD">
              <w:rPr>
                <w:b/>
                <w:sz w:val="20"/>
                <w:szCs w:val="20"/>
              </w:rPr>
              <w:t>Gonzalo Bisquerra, Head of Global Marketing and Sales Procurement,</w:t>
            </w:r>
            <w:r w:rsidRPr="00F724BD">
              <w:rPr>
                <w:sz w:val="20"/>
                <w:szCs w:val="20"/>
              </w:rPr>
              <w:t xml:space="preserve"> </w:t>
            </w:r>
            <w:r w:rsidRPr="00F724BD">
              <w:rPr>
                <w:b/>
                <w:color w:val="C00000"/>
                <w:sz w:val="20"/>
                <w:szCs w:val="20"/>
              </w:rPr>
              <w:t xml:space="preserve">GSK </w:t>
            </w:r>
          </w:p>
          <w:p w14:paraId="75362295" w14:textId="77777777" w:rsidR="00A26639" w:rsidRPr="00ED3D2A" w:rsidRDefault="00A26639" w:rsidP="00A26639">
            <w:pPr>
              <w:spacing w:after="0" w:line="240" w:lineRule="auto"/>
              <w:rPr>
                <w:rFonts w:eastAsia="Times New Roman"/>
                <w:b/>
                <w:sz w:val="20"/>
                <w:szCs w:val="20"/>
              </w:rPr>
            </w:pPr>
            <w:r w:rsidRPr="00F724BD">
              <w:rPr>
                <w:b/>
                <w:sz w:val="20"/>
                <w:szCs w:val="20"/>
              </w:rPr>
              <w:t>J. Francisco Escobar, Founder,</w:t>
            </w:r>
            <w:r w:rsidRPr="00F724BD">
              <w:rPr>
                <w:b/>
                <w:color w:val="C00000"/>
                <w:sz w:val="20"/>
                <w:szCs w:val="20"/>
              </w:rPr>
              <w:t xml:space="preserve"> JFE International Consultants</w:t>
            </w:r>
            <w:r>
              <w:rPr>
                <w:b/>
                <w:color w:val="C00000"/>
                <w:sz w:val="20"/>
                <w:szCs w:val="20"/>
              </w:rPr>
              <w:t xml:space="preserve"> </w:t>
            </w:r>
            <w:r w:rsidRPr="00F724BD">
              <w:rPr>
                <w:sz w:val="20"/>
                <w:szCs w:val="20"/>
              </w:rPr>
              <w:t>[moderator]</w:t>
            </w:r>
          </w:p>
        </w:tc>
      </w:tr>
      <w:tr w:rsidR="00A26639" w14:paraId="1D2C6CDE" w14:textId="77777777" w:rsidTr="00A26639">
        <w:trPr>
          <w:trHeight w:val="260"/>
        </w:trPr>
        <w:tc>
          <w:tcPr>
            <w:tcW w:w="7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22FC28F" w14:textId="77777777" w:rsidR="00A26639" w:rsidRDefault="00A26639" w:rsidP="00A26639">
            <w:pPr>
              <w:rPr>
                <w:sz w:val="16"/>
                <w:szCs w:val="16"/>
                <w:lang w:val="en-US"/>
              </w:rPr>
            </w:pPr>
            <w:r>
              <w:rPr>
                <w:sz w:val="16"/>
                <w:szCs w:val="16"/>
                <w:lang w:val="en-US"/>
              </w:rPr>
              <w:t>11:50</w:t>
            </w:r>
          </w:p>
        </w:tc>
        <w:tc>
          <w:tcPr>
            <w:tcW w:w="13230" w:type="dxa"/>
            <w:tcBorders>
              <w:top w:val="nil"/>
              <w:left w:val="nil"/>
              <w:bottom w:val="single" w:sz="4" w:space="0" w:color="auto"/>
              <w:right w:val="single" w:sz="8" w:space="0" w:color="auto"/>
            </w:tcBorders>
            <w:tcMar>
              <w:top w:w="0" w:type="dxa"/>
              <w:left w:w="108" w:type="dxa"/>
              <w:bottom w:w="0" w:type="dxa"/>
              <w:right w:w="108" w:type="dxa"/>
            </w:tcMar>
            <w:hideMark/>
          </w:tcPr>
          <w:p w14:paraId="4D47ACBC" w14:textId="77777777" w:rsidR="00A26639" w:rsidRPr="00F724BD" w:rsidRDefault="00A26639" w:rsidP="00A26639">
            <w:pPr>
              <w:spacing w:after="0" w:line="240" w:lineRule="auto"/>
              <w:rPr>
                <w:b/>
                <w:bCs/>
                <w:color w:val="0000FF"/>
                <w:sz w:val="20"/>
                <w:szCs w:val="20"/>
                <w:lang w:val="en-US"/>
              </w:rPr>
            </w:pPr>
            <w:r w:rsidRPr="00F724BD">
              <w:rPr>
                <w:b/>
                <w:bCs/>
                <w:sz w:val="20"/>
                <w:szCs w:val="20"/>
                <w:lang w:val="en-US"/>
              </w:rPr>
              <w:t xml:space="preserve">Panel Discussion: </w:t>
            </w:r>
            <w:r w:rsidRPr="00F724BD">
              <w:rPr>
                <w:b/>
                <w:bCs/>
                <w:color w:val="0000FF"/>
                <w:sz w:val="20"/>
                <w:szCs w:val="20"/>
                <w:lang w:val="en-US"/>
              </w:rPr>
              <w:t>Supplier selection of global partners - what new techniques have delivered proven results and how do you manage global contracts with local and regional teams?</w:t>
            </w:r>
          </w:p>
          <w:p w14:paraId="51BA7865" w14:textId="77777777" w:rsidR="00A26639" w:rsidRPr="00F724BD" w:rsidRDefault="00A26639" w:rsidP="00A26639">
            <w:pPr>
              <w:numPr>
                <w:ilvl w:val="0"/>
                <w:numId w:val="13"/>
              </w:numPr>
              <w:spacing w:after="0" w:line="240" w:lineRule="auto"/>
              <w:contextualSpacing/>
              <w:rPr>
                <w:sz w:val="20"/>
                <w:szCs w:val="20"/>
                <w:lang w:val="en-US"/>
              </w:rPr>
            </w:pPr>
            <w:r w:rsidRPr="00F724BD">
              <w:rPr>
                <w:sz w:val="20"/>
                <w:szCs w:val="20"/>
                <w:lang w:val="en-US"/>
              </w:rPr>
              <w:t>What are the tools we used for effective supplier selection on a global level – How we mapped the universe and identified the leaders</w:t>
            </w:r>
          </w:p>
          <w:p w14:paraId="79A99B32" w14:textId="77777777" w:rsidR="00A26639" w:rsidRPr="00F724BD" w:rsidRDefault="00A26639" w:rsidP="00A26639">
            <w:pPr>
              <w:numPr>
                <w:ilvl w:val="0"/>
                <w:numId w:val="13"/>
              </w:numPr>
              <w:spacing w:after="0" w:line="240" w:lineRule="auto"/>
              <w:contextualSpacing/>
              <w:rPr>
                <w:sz w:val="20"/>
                <w:szCs w:val="20"/>
                <w:lang w:val="en-US"/>
              </w:rPr>
            </w:pPr>
            <w:r w:rsidRPr="00F724BD">
              <w:rPr>
                <w:sz w:val="20"/>
                <w:szCs w:val="20"/>
                <w:lang w:val="en-US"/>
              </w:rPr>
              <w:t xml:space="preserve">Next steps: how can you roll out </w:t>
            </w:r>
            <w:proofErr w:type="spellStart"/>
            <w:r w:rsidRPr="00F724BD">
              <w:rPr>
                <w:sz w:val="20"/>
                <w:szCs w:val="20"/>
                <w:lang w:val="en-US"/>
              </w:rPr>
              <w:t>standardisation</w:t>
            </w:r>
            <w:proofErr w:type="spellEnd"/>
            <w:r w:rsidRPr="00F724BD">
              <w:rPr>
                <w:sz w:val="20"/>
                <w:szCs w:val="20"/>
                <w:lang w:val="en-US"/>
              </w:rPr>
              <w:t xml:space="preserve"> of supplier selection globally – what are the critical success factors?</w:t>
            </w:r>
          </w:p>
          <w:p w14:paraId="7AB3CB91" w14:textId="77777777" w:rsidR="00A26639" w:rsidRPr="00F724BD" w:rsidRDefault="00A26639" w:rsidP="00A26639">
            <w:pPr>
              <w:numPr>
                <w:ilvl w:val="0"/>
                <w:numId w:val="13"/>
              </w:numPr>
              <w:spacing w:after="0" w:line="240" w:lineRule="auto"/>
              <w:contextualSpacing/>
              <w:rPr>
                <w:sz w:val="20"/>
                <w:szCs w:val="20"/>
                <w:lang w:val="en-US"/>
              </w:rPr>
            </w:pPr>
            <w:r w:rsidRPr="00F724BD">
              <w:rPr>
                <w:sz w:val="20"/>
                <w:szCs w:val="20"/>
                <w:lang w:val="en-US"/>
              </w:rPr>
              <w:t xml:space="preserve">How can you apply these global supplier selection techniques to other marketing categories – key takeaways for your marketing procurement strategy </w:t>
            </w:r>
          </w:p>
          <w:p w14:paraId="5E9563FF" w14:textId="77777777" w:rsidR="00A26639" w:rsidRPr="00F724BD" w:rsidRDefault="00A26639" w:rsidP="00A26639">
            <w:pPr>
              <w:numPr>
                <w:ilvl w:val="0"/>
                <w:numId w:val="13"/>
              </w:numPr>
              <w:spacing w:after="0" w:line="240" w:lineRule="auto"/>
              <w:contextualSpacing/>
              <w:rPr>
                <w:sz w:val="20"/>
                <w:szCs w:val="20"/>
                <w:lang w:val="en-US"/>
              </w:rPr>
            </w:pPr>
            <w:r w:rsidRPr="00F724BD">
              <w:rPr>
                <w:sz w:val="20"/>
                <w:szCs w:val="20"/>
                <w:lang w:val="en-US"/>
              </w:rPr>
              <w:t>When do you need to go local instead of global?  Why the global business case sometimes still doesn’t make sense, especially outside of Western Europe</w:t>
            </w:r>
          </w:p>
          <w:p w14:paraId="242A2440" w14:textId="77777777" w:rsidR="00A26639" w:rsidRDefault="00A26639" w:rsidP="00A26639">
            <w:pPr>
              <w:spacing w:after="0"/>
              <w:rPr>
                <w:b/>
                <w:color w:val="C00000"/>
                <w:sz w:val="20"/>
                <w:szCs w:val="20"/>
              </w:rPr>
            </w:pPr>
            <w:r w:rsidRPr="00F724BD">
              <w:rPr>
                <w:b/>
                <w:sz w:val="20"/>
                <w:szCs w:val="20"/>
              </w:rPr>
              <w:t xml:space="preserve">Miguel Mas de </w:t>
            </w:r>
            <w:proofErr w:type="spellStart"/>
            <w:r w:rsidRPr="00F724BD">
              <w:rPr>
                <w:b/>
                <w:sz w:val="20"/>
                <w:szCs w:val="20"/>
              </w:rPr>
              <w:t>Larragán</w:t>
            </w:r>
            <w:proofErr w:type="spellEnd"/>
            <w:r w:rsidRPr="00F724BD">
              <w:rPr>
                <w:b/>
                <w:sz w:val="20"/>
                <w:szCs w:val="20"/>
              </w:rPr>
              <w:t xml:space="preserve">, CPO &amp; Marketing Procurement Director, Spain, </w:t>
            </w:r>
            <w:r w:rsidRPr="00F724BD">
              <w:rPr>
                <w:b/>
                <w:color w:val="C00000"/>
                <w:sz w:val="20"/>
                <w:szCs w:val="20"/>
              </w:rPr>
              <w:t xml:space="preserve">Volkswagen </w:t>
            </w:r>
          </w:p>
          <w:p w14:paraId="7FBD7354" w14:textId="77777777" w:rsidR="00C07F67" w:rsidRPr="00C07F67" w:rsidRDefault="00C07F67" w:rsidP="00A26639">
            <w:pPr>
              <w:spacing w:after="0"/>
              <w:rPr>
                <w:rFonts w:eastAsia="Times New Roman"/>
                <w:b/>
                <w:color w:val="C00000"/>
                <w:sz w:val="20"/>
                <w:szCs w:val="20"/>
                <w:lang w:eastAsia="en-GB"/>
              </w:rPr>
            </w:pPr>
            <w:r w:rsidRPr="00F724BD">
              <w:rPr>
                <w:rFonts w:eastAsia="Times New Roman"/>
                <w:b/>
                <w:sz w:val="20"/>
                <w:szCs w:val="20"/>
                <w:lang w:eastAsia="en-GB"/>
              </w:rPr>
              <w:t xml:space="preserve">Philipp Schuster, </w:t>
            </w:r>
            <w:r w:rsidRPr="00782452">
              <w:rPr>
                <w:rFonts w:cstheme="minorHAnsi"/>
                <w:b/>
                <w:color w:val="000000"/>
                <w:sz w:val="20"/>
                <w:szCs w:val="20"/>
                <w:lang w:eastAsia="en-GB"/>
              </w:rPr>
              <w:t>Agency &amp; Marketing Partnerships Lead</w:t>
            </w:r>
            <w:r w:rsidRPr="00782452">
              <w:rPr>
                <w:rFonts w:eastAsia="Times New Roman" w:cstheme="minorHAnsi"/>
                <w:b/>
                <w:sz w:val="20"/>
                <w:szCs w:val="20"/>
                <w:lang w:eastAsia="en-GB"/>
              </w:rPr>
              <w:t>,</w:t>
            </w:r>
            <w:r w:rsidRPr="00F724BD">
              <w:rPr>
                <w:rFonts w:eastAsia="Times New Roman"/>
                <w:b/>
                <w:sz w:val="20"/>
                <w:szCs w:val="20"/>
                <w:lang w:eastAsia="en-GB"/>
              </w:rPr>
              <w:t xml:space="preserve"> </w:t>
            </w:r>
            <w:r w:rsidRPr="00F724BD">
              <w:rPr>
                <w:b/>
                <w:sz w:val="20"/>
                <w:szCs w:val="20"/>
              </w:rPr>
              <w:t xml:space="preserve">Procurement BP Marketing, </w:t>
            </w:r>
            <w:r w:rsidRPr="00F724BD">
              <w:rPr>
                <w:rFonts w:eastAsia="Times New Roman"/>
                <w:b/>
                <w:color w:val="C00000"/>
                <w:sz w:val="20"/>
                <w:szCs w:val="20"/>
                <w:lang w:eastAsia="en-GB"/>
              </w:rPr>
              <w:t>Bayer</w:t>
            </w:r>
          </w:p>
          <w:p w14:paraId="21FE53AE" w14:textId="77777777" w:rsidR="00A26639" w:rsidRPr="00F724BD" w:rsidRDefault="00A26639" w:rsidP="00A26639">
            <w:pPr>
              <w:spacing w:after="0"/>
              <w:contextualSpacing/>
              <w:rPr>
                <w:b/>
                <w:color w:val="C00000"/>
                <w:sz w:val="20"/>
                <w:szCs w:val="20"/>
              </w:rPr>
            </w:pPr>
            <w:r w:rsidRPr="00F724BD">
              <w:rPr>
                <w:b/>
                <w:sz w:val="20"/>
                <w:szCs w:val="20"/>
              </w:rPr>
              <w:t xml:space="preserve">Dana Small, Global Strategic Sourcing Manager, Commercial, </w:t>
            </w:r>
            <w:proofErr w:type="spellStart"/>
            <w:r w:rsidRPr="00F724BD">
              <w:rPr>
                <w:b/>
                <w:color w:val="C00000"/>
                <w:sz w:val="20"/>
                <w:szCs w:val="20"/>
              </w:rPr>
              <w:t>Biomarin</w:t>
            </w:r>
            <w:proofErr w:type="spellEnd"/>
          </w:p>
          <w:p w14:paraId="34DCFEEC" w14:textId="77777777" w:rsidR="00A26639" w:rsidRPr="00ED3D2A" w:rsidRDefault="00A26639" w:rsidP="00A26639">
            <w:pPr>
              <w:rPr>
                <w:b/>
              </w:rPr>
            </w:pPr>
            <w:r w:rsidRPr="003B6A02">
              <w:rPr>
                <w:b/>
                <w:sz w:val="20"/>
                <w:szCs w:val="20"/>
              </w:rPr>
              <w:t xml:space="preserve">Tina Fegent, Director, </w:t>
            </w:r>
            <w:r w:rsidRPr="003B6A02">
              <w:rPr>
                <w:b/>
                <w:color w:val="C00000"/>
                <w:sz w:val="20"/>
                <w:szCs w:val="20"/>
              </w:rPr>
              <w:t xml:space="preserve">Tina Fegent Limited </w:t>
            </w:r>
            <w:r>
              <w:rPr>
                <w:sz w:val="20"/>
                <w:szCs w:val="20"/>
              </w:rPr>
              <w:t>[Moderator</w:t>
            </w:r>
            <w:r w:rsidRPr="00086903">
              <w:rPr>
                <w:sz w:val="20"/>
                <w:szCs w:val="20"/>
              </w:rPr>
              <w:t>]</w:t>
            </w:r>
          </w:p>
        </w:tc>
      </w:tr>
      <w:tr w:rsidR="00A26639" w14:paraId="2ED5AA41" w14:textId="77777777" w:rsidTr="00A26639">
        <w:trPr>
          <w:trHeight w:val="90"/>
        </w:trPr>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93EEA" w14:textId="77777777" w:rsidR="00A26639" w:rsidRDefault="00525BB9" w:rsidP="00A26639">
            <w:pPr>
              <w:rPr>
                <w:sz w:val="16"/>
                <w:szCs w:val="16"/>
                <w:lang w:val="en-US"/>
              </w:rPr>
            </w:pPr>
            <w:r>
              <w:rPr>
                <w:sz w:val="16"/>
                <w:szCs w:val="16"/>
                <w:lang w:val="en-US"/>
              </w:rPr>
              <w:t>12.20</w:t>
            </w:r>
          </w:p>
        </w:tc>
        <w:tc>
          <w:tcPr>
            <w:tcW w:w="13230" w:type="dxa"/>
            <w:tcBorders>
              <w:top w:val="single" w:sz="4" w:space="0" w:color="auto"/>
              <w:left w:val="single" w:sz="4" w:space="0" w:color="auto"/>
              <w:bottom w:val="single" w:sz="4" w:space="0" w:color="auto"/>
              <w:right w:val="single" w:sz="4" w:space="0" w:color="auto"/>
            </w:tcBorders>
            <w:shd w:val="clear" w:color="auto" w:fill="B4F0FE"/>
            <w:tcMar>
              <w:top w:w="0" w:type="dxa"/>
              <w:left w:w="108" w:type="dxa"/>
              <w:bottom w:w="0" w:type="dxa"/>
              <w:right w:w="108" w:type="dxa"/>
            </w:tcMar>
          </w:tcPr>
          <w:p w14:paraId="16CF6EAD" w14:textId="77777777" w:rsidR="00A26639" w:rsidRDefault="00A26639" w:rsidP="00A26639">
            <w:pPr>
              <w:spacing w:after="0"/>
              <w:jc w:val="center"/>
              <w:rPr>
                <w:b/>
                <w:bCs/>
                <w:sz w:val="20"/>
                <w:szCs w:val="20"/>
                <w:lang w:val="en-US"/>
              </w:rPr>
            </w:pPr>
            <w:r w:rsidRPr="004C02B2">
              <w:rPr>
                <w:b/>
                <w:bCs/>
                <w:lang w:val="en-US"/>
              </w:rPr>
              <w:t>Networking and Exhibition</w:t>
            </w:r>
          </w:p>
        </w:tc>
      </w:tr>
      <w:tr w:rsidR="00A26639" w14:paraId="63F032EE" w14:textId="77777777" w:rsidTr="00A26639">
        <w:trPr>
          <w:trHeight w:val="90"/>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F15D6C" w14:textId="6AA926FA" w:rsidR="00A26639" w:rsidRDefault="00CA1BDD" w:rsidP="00A26639">
            <w:pPr>
              <w:rPr>
                <w:sz w:val="16"/>
                <w:szCs w:val="16"/>
                <w:lang w:val="en-US"/>
              </w:rPr>
            </w:pPr>
            <w:r>
              <w:rPr>
                <w:sz w:val="16"/>
                <w:szCs w:val="16"/>
                <w:lang w:val="en-US"/>
              </w:rPr>
              <w:t>13.20</w:t>
            </w:r>
          </w:p>
        </w:tc>
        <w:tc>
          <w:tcPr>
            <w:tcW w:w="132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97ED5" w14:textId="20B0F5FD" w:rsidR="006866CE" w:rsidRDefault="00A26639" w:rsidP="006866CE">
            <w:pPr>
              <w:spacing w:after="0"/>
              <w:rPr>
                <w:b/>
                <w:bCs/>
                <w:color w:val="0000FF"/>
                <w:sz w:val="20"/>
                <w:szCs w:val="20"/>
                <w:lang w:val="en-US"/>
              </w:rPr>
            </w:pPr>
            <w:r w:rsidRPr="00F724BD">
              <w:rPr>
                <w:b/>
                <w:bCs/>
                <w:sz w:val="20"/>
                <w:szCs w:val="20"/>
                <w:lang w:val="en-US"/>
              </w:rPr>
              <w:t>Panel Discussion:</w:t>
            </w:r>
            <w:r w:rsidRPr="00F724BD">
              <w:rPr>
                <w:b/>
                <w:sz w:val="20"/>
                <w:szCs w:val="20"/>
                <w:lang w:val="en-US"/>
              </w:rPr>
              <w:t xml:space="preserve"> </w:t>
            </w:r>
            <w:r w:rsidR="006866CE">
              <w:rPr>
                <w:b/>
                <w:bCs/>
                <w:color w:val="0000FF"/>
                <w:sz w:val="20"/>
                <w:szCs w:val="20"/>
                <w:lang w:val="en-US"/>
              </w:rPr>
              <w:t xml:space="preserve">How can you continue to find innovative ways to drive value in the production process during volatile periods? </w:t>
            </w:r>
          </w:p>
          <w:p w14:paraId="2763BE05" w14:textId="4531C074" w:rsidR="006866CE" w:rsidRPr="006866CE" w:rsidRDefault="006866CE" w:rsidP="006866CE">
            <w:pPr>
              <w:numPr>
                <w:ilvl w:val="0"/>
                <w:numId w:val="17"/>
              </w:numPr>
              <w:spacing w:after="0" w:line="240" w:lineRule="auto"/>
              <w:contextualSpacing/>
              <w:rPr>
                <w:rFonts w:eastAsia="Times New Roman"/>
                <w:bCs/>
                <w:iCs/>
                <w:sz w:val="20"/>
                <w:szCs w:val="20"/>
                <w:lang w:eastAsia="ja-JP"/>
              </w:rPr>
            </w:pPr>
            <w:r>
              <w:rPr>
                <w:rFonts w:eastAsia="Times New Roman"/>
                <w:bCs/>
                <w:iCs/>
                <w:sz w:val="20"/>
                <w:szCs w:val="20"/>
                <w:lang w:eastAsia="ja-JP"/>
              </w:rPr>
              <w:t xml:space="preserve">How </w:t>
            </w:r>
            <w:proofErr w:type="gramStart"/>
            <w:r>
              <w:rPr>
                <w:rFonts w:eastAsia="Times New Roman"/>
                <w:bCs/>
                <w:iCs/>
                <w:sz w:val="20"/>
                <w:szCs w:val="20"/>
                <w:lang w:eastAsia="ja-JP"/>
              </w:rPr>
              <w:t>has the pandemic accelerated innovation</w:t>
            </w:r>
            <w:proofErr w:type="gramEnd"/>
            <w:r>
              <w:rPr>
                <w:rFonts w:eastAsia="Times New Roman"/>
                <w:bCs/>
                <w:iCs/>
                <w:sz w:val="20"/>
                <w:szCs w:val="20"/>
                <w:lang w:eastAsia="ja-JP"/>
              </w:rPr>
              <w:t xml:space="preserve"> and what new production initiatives</w:t>
            </w:r>
            <w:r w:rsidRPr="006866CE">
              <w:rPr>
                <w:rFonts w:eastAsia="Times New Roman"/>
                <w:bCs/>
                <w:iCs/>
                <w:sz w:val="20"/>
                <w:szCs w:val="20"/>
                <w:lang w:eastAsia="ja-JP"/>
              </w:rPr>
              <w:t xml:space="preserve"> are you looking to develop moving forward?</w:t>
            </w:r>
          </w:p>
          <w:p w14:paraId="1271D090" w14:textId="77777777" w:rsidR="006866CE" w:rsidRDefault="006866CE" w:rsidP="006866CE">
            <w:pPr>
              <w:numPr>
                <w:ilvl w:val="0"/>
                <w:numId w:val="17"/>
              </w:numPr>
              <w:spacing w:after="0" w:line="240" w:lineRule="auto"/>
              <w:contextualSpacing/>
              <w:rPr>
                <w:rFonts w:eastAsia="Times New Roman"/>
                <w:bCs/>
                <w:iCs/>
                <w:sz w:val="20"/>
                <w:szCs w:val="20"/>
                <w:lang w:eastAsia="ja-JP"/>
              </w:rPr>
            </w:pPr>
            <w:r w:rsidRPr="006866CE">
              <w:rPr>
                <w:rFonts w:eastAsia="Times New Roman"/>
                <w:bCs/>
                <w:iCs/>
                <w:sz w:val="20"/>
                <w:szCs w:val="20"/>
                <w:lang w:eastAsia="ja-JP"/>
              </w:rPr>
              <w:t xml:space="preserve">Is now a great time for disruption, accelerating change, getting Marketing to agree to alternative approaches </w:t>
            </w:r>
          </w:p>
          <w:p w14:paraId="6980CF6F" w14:textId="3D4186AD" w:rsidR="00A26639" w:rsidRPr="006866CE" w:rsidRDefault="006866CE" w:rsidP="006866CE">
            <w:pPr>
              <w:numPr>
                <w:ilvl w:val="0"/>
                <w:numId w:val="17"/>
              </w:numPr>
              <w:spacing w:after="0" w:line="240" w:lineRule="auto"/>
              <w:contextualSpacing/>
              <w:rPr>
                <w:rFonts w:eastAsia="Times New Roman"/>
                <w:bCs/>
                <w:iCs/>
                <w:sz w:val="20"/>
                <w:szCs w:val="20"/>
                <w:lang w:eastAsia="ja-JP"/>
              </w:rPr>
            </w:pPr>
            <w:r w:rsidRPr="006866CE">
              <w:rPr>
                <w:rFonts w:eastAsia="Times New Roman"/>
                <w:bCs/>
                <w:iCs/>
                <w:sz w:val="20"/>
                <w:szCs w:val="20"/>
                <w:lang w:eastAsia="ja-JP"/>
              </w:rPr>
              <w:t>With innovation introduced, can costs be managed better</w:t>
            </w:r>
            <w:r>
              <w:rPr>
                <w:rFonts w:eastAsia="Times New Roman"/>
                <w:bCs/>
                <w:iCs/>
                <w:sz w:val="20"/>
                <w:szCs w:val="20"/>
                <w:lang w:eastAsia="ja-JP"/>
              </w:rPr>
              <w:t>?</w:t>
            </w:r>
          </w:p>
          <w:p w14:paraId="0DA2CCC3" w14:textId="77777777" w:rsidR="00A26639" w:rsidRPr="004F2CC5" w:rsidRDefault="00A26639" w:rsidP="00A26639">
            <w:pPr>
              <w:spacing w:after="0"/>
              <w:rPr>
                <w:rFonts w:cs="Calibri"/>
                <w:b/>
                <w:sz w:val="20"/>
                <w:szCs w:val="20"/>
              </w:rPr>
            </w:pPr>
            <w:r w:rsidRPr="00F724BD">
              <w:rPr>
                <w:rFonts w:cs="Calibri"/>
                <w:b/>
                <w:sz w:val="20"/>
                <w:szCs w:val="20"/>
              </w:rPr>
              <w:t xml:space="preserve">Alpa Varma, Global Procurement Director - Marketing Production, </w:t>
            </w:r>
            <w:r w:rsidRPr="00F724BD">
              <w:rPr>
                <w:rFonts w:cs="Calibri"/>
                <w:b/>
                <w:color w:val="C00000"/>
                <w:sz w:val="20"/>
                <w:szCs w:val="20"/>
              </w:rPr>
              <w:t xml:space="preserve">GSK </w:t>
            </w:r>
          </w:p>
          <w:p w14:paraId="39961CD9" w14:textId="77777777" w:rsidR="00A26639" w:rsidRPr="00F724BD" w:rsidRDefault="00A26639" w:rsidP="00A26639">
            <w:pPr>
              <w:spacing w:after="0"/>
              <w:rPr>
                <w:rFonts w:cs="Calibri"/>
                <w:b/>
                <w:color w:val="C00000"/>
                <w:sz w:val="20"/>
                <w:szCs w:val="20"/>
              </w:rPr>
            </w:pPr>
            <w:r w:rsidRPr="00F724BD">
              <w:rPr>
                <w:b/>
                <w:sz w:val="20"/>
                <w:szCs w:val="20"/>
              </w:rPr>
              <w:t xml:space="preserve">Adam Barr, Procurement Manager EMENA – Content, </w:t>
            </w:r>
            <w:r w:rsidRPr="00F724BD">
              <w:rPr>
                <w:b/>
                <w:color w:val="C00000"/>
                <w:sz w:val="20"/>
                <w:szCs w:val="20"/>
              </w:rPr>
              <w:t>Nestl</w:t>
            </w:r>
            <w:r w:rsidRPr="00F724BD">
              <w:rPr>
                <w:rFonts w:cs="Calibri"/>
                <w:b/>
                <w:color w:val="C00000"/>
                <w:sz w:val="20"/>
                <w:szCs w:val="20"/>
              </w:rPr>
              <w:t>é</w:t>
            </w:r>
          </w:p>
          <w:p w14:paraId="4EDD79A9" w14:textId="77777777" w:rsidR="00A26639" w:rsidRDefault="00A26639" w:rsidP="00A26639">
            <w:pPr>
              <w:spacing w:after="0"/>
              <w:rPr>
                <w:rFonts w:cs="Calibri"/>
                <w:b/>
                <w:color w:val="C00000"/>
                <w:sz w:val="20"/>
                <w:szCs w:val="20"/>
              </w:rPr>
            </w:pPr>
            <w:r w:rsidRPr="00F724BD">
              <w:rPr>
                <w:rFonts w:cs="Calibri"/>
                <w:b/>
                <w:sz w:val="20"/>
                <w:szCs w:val="20"/>
              </w:rPr>
              <w:t xml:space="preserve">Valerie </w:t>
            </w:r>
            <w:proofErr w:type="spellStart"/>
            <w:r w:rsidRPr="00F724BD">
              <w:rPr>
                <w:rFonts w:cs="Calibri"/>
                <w:b/>
                <w:sz w:val="20"/>
                <w:szCs w:val="20"/>
              </w:rPr>
              <w:t>Revol</w:t>
            </w:r>
            <w:proofErr w:type="spellEnd"/>
            <w:r w:rsidRPr="00F724BD">
              <w:rPr>
                <w:rFonts w:cs="Calibri"/>
                <w:b/>
                <w:sz w:val="20"/>
                <w:szCs w:val="20"/>
              </w:rPr>
              <w:t>, Head of Marketing Procurement,</w:t>
            </w:r>
            <w:r w:rsidRPr="00F724BD">
              <w:rPr>
                <w:rFonts w:cs="Calibri"/>
                <w:b/>
                <w:color w:val="C00000"/>
                <w:sz w:val="20"/>
                <w:szCs w:val="20"/>
              </w:rPr>
              <w:t xml:space="preserve"> LVMH</w:t>
            </w:r>
          </w:p>
          <w:p w14:paraId="21913784" w14:textId="5ED51CD9" w:rsidR="00A26639" w:rsidRDefault="00A26639" w:rsidP="00A26639">
            <w:pPr>
              <w:spacing w:after="0"/>
              <w:contextualSpacing/>
              <w:rPr>
                <w:b/>
                <w:bCs/>
                <w:color w:val="C00000"/>
                <w:sz w:val="20"/>
                <w:szCs w:val="20"/>
                <w:lang w:eastAsia="en-GB"/>
              </w:rPr>
            </w:pPr>
            <w:r w:rsidRPr="009A5D12">
              <w:rPr>
                <w:b/>
                <w:bCs/>
                <w:sz w:val="20"/>
                <w:szCs w:val="20"/>
                <w:lang w:eastAsia="en-GB"/>
              </w:rPr>
              <w:lastRenderedPageBreak/>
              <w:t xml:space="preserve">Ezio </w:t>
            </w:r>
            <w:proofErr w:type="spellStart"/>
            <w:r w:rsidRPr="009A5D12">
              <w:rPr>
                <w:b/>
                <w:bCs/>
                <w:sz w:val="20"/>
                <w:szCs w:val="20"/>
                <w:lang w:eastAsia="en-GB"/>
              </w:rPr>
              <w:t>Saponari</w:t>
            </w:r>
            <w:proofErr w:type="spellEnd"/>
            <w:r w:rsidRPr="009A5D12">
              <w:rPr>
                <w:b/>
                <w:bCs/>
                <w:sz w:val="20"/>
                <w:szCs w:val="20"/>
                <w:lang w:eastAsia="en-GB"/>
              </w:rPr>
              <w:t xml:space="preserve">, Global Category Manager, Advertising, </w:t>
            </w:r>
            <w:r w:rsidRPr="009A5D12">
              <w:rPr>
                <w:b/>
                <w:bCs/>
                <w:color w:val="C00000"/>
                <w:sz w:val="20"/>
                <w:szCs w:val="20"/>
                <w:lang w:eastAsia="en-GB"/>
              </w:rPr>
              <w:t xml:space="preserve">Danone </w:t>
            </w:r>
          </w:p>
          <w:p w14:paraId="30C0A220" w14:textId="691871AD" w:rsidR="00965F09" w:rsidRDefault="00965F09" w:rsidP="00A26639">
            <w:pPr>
              <w:spacing w:after="0"/>
              <w:contextualSpacing/>
              <w:rPr>
                <w:b/>
                <w:bCs/>
                <w:color w:val="C00000"/>
                <w:sz w:val="20"/>
                <w:szCs w:val="20"/>
                <w:lang w:eastAsia="en-GB"/>
              </w:rPr>
            </w:pPr>
            <w:r w:rsidRPr="009A5D12">
              <w:rPr>
                <w:rFonts w:cs="Calibri"/>
                <w:b/>
                <w:sz w:val="20"/>
                <w:szCs w:val="20"/>
              </w:rPr>
              <w:t xml:space="preserve">Anais Alexandre, Head of Procurement for Brand EMEA, </w:t>
            </w:r>
            <w:r w:rsidRPr="009A5D12">
              <w:rPr>
                <w:rFonts w:cs="Calibri"/>
                <w:b/>
                <w:color w:val="C00000"/>
                <w:sz w:val="20"/>
                <w:szCs w:val="20"/>
              </w:rPr>
              <w:t>Nike</w:t>
            </w:r>
          </w:p>
          <w:p w14:paraId="5B0B84BD" w14:textId="77777777" w:rsidR="00A26639" w:rsidRPr="004C02B2" w:rsidRDefault="00A26639" w:rsidP="00A26639">
            <w:pPr>
              <w:spacing w:after="0"/>
              <w:rPr>
                <w:b/>
                <w:bCs/>
                <w:lang w:val="en-US"/>
              </w:rPr>
            </w:pPr>
            <w:r w:rsidRPr="00170F49">
              <w:rPr>
                <w:b/>
                <w:sz w:val="20"/>
                <w:szCs w:val="20"/>
              </w:rPr>
              <w:t xml:space="preserve">Graham Crawshaw, Services Director, </w:t>
            </w:r>
            <w:r>
              <w:rPr>
                <w:b/>
                <w:color w:val="C00000"/>
                <w:sz w:val="20"/>
                <w:szCs w:val="20"/>
              </w:rPr>
              <w:t xml:space="preserve">CASME </w:t>
            </w:r>
            <w:r w:rsidRPr="00170F49">
              <w:rPr>
                <w:sz w:val="20"/>
                <w:szCs w:val="20"/>
              </w:rPr>
              <w:t>[moderator]</w:t>
            </w:r>
          </w:p>
        </w:tc>
      </w:tr>
      <w:tr w:rsidR="00A26639" w14:paraId="1CB27F7D" w14:textId="77777777" w:rsidTr="00A26639">
        <w:trPr>
          <w:trHeight w:val="90"/>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EC05C" w14:textId="7E85E872" w:rsidR="00A26639" w:rsidRDefault="004A499C" w:rsidP="004A499C">
            <w:pPr>
              <w:rPr>
                <w:sz w:val="16"/>
                <w:szCs w:val="16"/>
                <w:lang w:val="en-US"/>
              </w:rPr>
            </w:pPr>
            <w:r>
              <w:rPr>
                <w:sz w:val="16"/>
                <w:szCs w:val="16"/>
                <w:lang w:val="en-US"/>
              </w:rPr>
              <w:lastRenderedPageBreak/>
              <w:t>13.40</w:t>
            </w:r>
          </w:p>
        </w:tc>
        <w:tc>
          <w:tcPr>
            <w:tcW w:w="132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6527A" w14:textId="77777777" w:rsidR="00A26639" w:rsidRDefault="00A26639" w:rsidP="00A26639">
            <w:pPr>
              <w:tabs>
                <w:tab w:val="left" w:pos="2674"/>
              </w:tabs>
              <w:spacing w:after="0" w:line="240" w:lineRule="auto"/>
              <w:rPr>
                <w:b/>
                <w:bCs/>
                <w:sz w:val="20"/>
                <w:szCs w:val="20"/>
                <w:lang w:val="en-US"/>
              </w:rPr>
            </w:pPr>
            <w:r>
              <w:rPr>
                <w:b/>
                <w:bCs/>
                <w:sz w:val="20"/>
                <w:szCs w:val="20"/>
                <w:lang w:val="en-US"/>
              </w:rPr>
              <w:t>Live Q&amp;A with:</w:t>
            </w:r>
          </w:p>
          <w:p w14:paraId="5816EFFB" w14:textId="77777777" w:rsidR="00A26639" w:rsidRPr="004F2CC5" w:rsidRDefault="00A26639" w:rsidP="00A26639">
            <w:pPr>
              <w:spacing w:after="0"/>
              <w:rPr>
                <w:rFonts w:cs="Calibri"/>
                <w:b/>
                <w:sz w:val="20"/>
                <w:szCs w:val="20"/>
              </w:rPr>
            </w:pPr>
            <w:r w:rsidRPr="00F724BD">
              <w:rPr>
                <w:rFonts w:cs="Calibri"/>
                <w:b/>
                <w:sz w:val="20"/>
                <w:szCs w:val="20"/>
              </w:rPr>
              <w:t xml:space="preserve">Alpa Varma, Global Procurement Director - Marketing Production, </w:t>
            </w:r>
            <w:r w:rsidRPr="00F724BD">
              <w:rPr>
                <w:rFonts w:cs="Calibri"/>
                <w:b/>
                <w:color w:val="C00000"/>
                <w:sz w:val="20"/>
                <w:szCs w:val="20"/>
              </w:rPr>
              <w:t xml:space="preserve">GSK </w:t>
            </w:r>
          </w:p>
          <w:p w14:paraId="03014BFA" w14:textId="77777777" w:rsidR="00A26639" w:rsidRPr="00F724BD" w:rsidRDefault="00A26639" w:rsidP="00A26639">
            <w:pPr>
              <w:spacing w:after="0"/>
              <w:rPr>
                <w:rFonts w:cs="Calibri"/>
                <w:b/>
                <w:color w:val="C00000"/>
                <w:sz w:val="20"/>
                <w:szCs w:val="20"/>
              </w:rPr>
            </w:pPr>
            <w:r w:rsidRPr="00F724BD">
              <w:rPr>
                <w:b/>
                <w:sz w:val="20"/>
                <w:szCs w:val="20"/>
              </w:rPr>
              <w:t xml:space="preserve">Adam Barr, Procurement Manager EMENA – Content, </w:t>
            </w:r>
            <w:r w:rsidRPr="00F724BD">
              <w:rPr>
                <w:b/>
                <w:color w:val="C00000"/>
                <w:sz w:val="20"/>
                <w:szCs w:val="20"/>
              </w:rPr>
              <w:t>Nestl</w:t>
            </w:r>
            <w:r w:rsidRPr="00F724BD">
              <w:rPr>
                <w:rFonts w:cs="Calibri"/>
                <w:b/>
                <w:color w:val="C00000"/>
                <w:sz w:val="20"/>
                <w:szCs w:val="20"/>
              </w:rPr>
              <w:t>é</w:t>
            </w:r>
          </w:p>
          <w:p w14:paraId="63CC567D" w14:textId="77777777" w:rsidR="00A26639" w:rsidRDefault="00A26639" w:rsidP="00A26639">
            <w:pPr>
              <w:spacing w:after="0"/>
              <w:rPr>
                <w:rFonts w:cs="Calibri"/>
                <w:b/>
                <w:color w:val="C00000"/>
                <w:sz w:val="20"/>
                <w:szCs w:val="20"/>
              </w:rPr>
            </w:pPr>
            <w:r w:rsidRPr="00F724BD">
              <w:rPr>
                <w:rFonts w:cs="Calibri"/>
                <w:b/>
                <w:sz w:val="20"/>
                <w:szCs w:val="20"/>
              </w:rPr>
              <w:t xml:space="preserve">Valerie </w:t>
            </w:r>
            <w:proofErr w:type="spellStart"/>
            <w:r w:rsidRPr="00F724BD">
              <w:rPr>
                <w:rFonts w:cs="Calibri"/>
                <w:b/>
                <w:sz w:val="20"/>
                <w:szCs w:val="20"/>
              </w:rPr>
              <w:t>Revol</w:t>
            </w:r>
            <w:proofErr w:type="spellEnd"/>
            <w:r w:rsidRPr="00F724BD">
              <w:rPr>
                <w:rFonts w:cs="Calibri"/>
                <w:b/>
                <w:sz w:val="20"/>
                <w:szCs w:val="20"/>
              </w:rPr>
              <w:t>, Head of Marketing Procurement,</w:t>
            </w:r>
            <w:r w:rsidRPr="00F724BD">
              <w:rPr>
                <w:rFonts w:cs="Calibri"/>
                <w:b/>
                <w:color w:val="C00000"/>
                <w:sz w:val="20"/>
                <w:szCs w:val="20"/>
              </w:rPr>
              <w:t xml:space="preserve"> LVMH</w:t>
            </w:r>
          </w:p>
          <w:p w14:paraId="311EDABF" w14:textId="69CDE1B2" w:rsidR="00A26639" w:rsidRDefault="00A26639" w:rsidP="00A26639">
            <w:pPr>
              <w:spacing w:after="0"/>
              <w:contextualSpacing/>
              <w:rPr>
                <w:b/>
                <w:bCs/>
                <w:color w:val="C00000"/>
                <w:sz w:val="20"/>
                <w:szCs w:val="20"/>
                <w:lang w:eastAsia="en-GB"/>
              </w:rPr>
            </w:pPr>
            <w:r w:rsidRPr="009A5D12">
              <w:rPr>
                <w:b/>
                <w:bCs/>
                <w:sz w:val="20"/>
                <w:szCs w:val="20"/>
                <w:lang w:eastAsia="en-GB"/>
              </w:rPr>
              <w:t xml:space="preserve">Ezio </w:t>
            </w:r>
            <w:proofErr w:type="spellStart"/>
            <w:r w:rsidRPr="009A5D12">
              <w:rPr>
                <w:b/>
                <w:bCs/>
                <w:sz w:val="20"/>
                <w:szCs w:val="20"/>
                <w:lang w:eastAsia="en-GB"/>
              </w:rPr>
              <w:t>Saponari</w:t>
            </w:r>
            <w:proofErr w:type="spellEnd"/>
            <w:r w:rsidRPr="009A5D12">
              <w:rPr>
                <w:b/>
                <w:bCs/>
                <w:sz w:val="20"/>
                <w:szCs w:val="20"/>
                <w:lang w:eastAsia="en-GB"/>
              </w:rPr>
              <w:t xml:space="preserve">, Global Category Manager, Advertising, </w:t>
            </w:r>
            <w:r w:rsidRPr="009A5D12">
              <w:rPr>
                <w:b/>
                <w:bCs/>
                <w:color w:val="C00000"/>
                <w:sz w:val="20"/>
                <w:szCs w:val="20"/>
                <w:lang w:eastAsia="en-GB"/>
              </w:rPr>
              <w:t xml:space="preserve">Danone </w:t>
            </w:r>
          </w:p>
          <w:p w14:paraId="1A58606E" w14:textId="4B780B9D" w:rsidR="00965F09" w:rsidRDefault="00965F09" w:rsidP="00A26639">
            <w:pPr>
              <w:spacing w:after="0"/>
              <w:contextualSpacing/>
              <w:rPr>
                <w:b/>
                <w:bCs/>
                <w:color w:val="C00000"/>
                <w:sz w:val="20"/>
                <w:szCs w:val="20"/>
                <w:lang w:eastAsia="en-GB"/>
              </w:rPr>
            </w:pPr>
            <w:r w:rsidRPr="009A5D12">
              <w:rPr>
                <w:rFonts w:cs="Calibri"/>
                <w:b/>
                <w:sz w:val="20"/>
                <w:szCs w:val="20"/>
              </w:rPr>
              <w:t xml:space="preserve">Anais Alexandre, Head of Procurement for Brand EMEA, </w:t>
            </w:r>
            <w:r w:rsidRPr="009A5D12">
              <w:rPr>
                <w:rFonts w:cs="Calibri"/>
                <w:b/>
                <w:color w:val="C00000"/>
                <w:sz w:val="20"/>
                <w:szCs w:val="20"/>
              </w:rPr>
              <w:t>Nike</w:t>
            </w:r>
          </w:p>
          <w:p w14:paraId="07BA99FF" w14:textId="77777777" w:rsidR="00A26639" w:rsidRPr="00F724BD" w:rsidRDefault="00A26639" w:rsidP="00A26639">
            <w:pPr>
              <w:tabs>
                <w:tab w:val="left" w:pos="2674"/>
              </w:tabs>
              <w:spacing w:after="0" w:line="240" w:lineRule="auto"/>
              <w:rPr>
                <w:b/>
                <w:bCs/>
                <w:sz w:val="20"/>
                <w:szCs w:val="20"/>
                <w:lang w:val="en-US"/>
              </w:rPr>
            </w:pPr>
            <w:r w:rsidRPr="00170F49">
              <w:rPr>
                <w:b/>
                <w:sz w:val="20"/>
                <w:szCs w:val="20"/>
              </w:rPr>
              <w:t xml:space="preserve">Graham Crawshaw, Services Director, </w:t>
            </w:r>
            <w:r>
              <w:rPr>
                <w:b/>
                <w:color w:val="C00000"/>
                <w:sz w:val="20"/>
                <w:szCs w:val="20"/>
              </w:rPr>
              <w:t xml:space="preserve">CASME </w:t>
            </w:r>
            <w:r w:rsidRPr="00170F49">
              <w:rPr>
                <w:sz w:val="20"/>
                <w:szCs w:val="20"/>
              </w:rPr>
              <w:t>[moderator]</w:t>
            </w:r>
          </w:p>
        </w:tc>
      </w:tr>
      <w:tr w:rsidR="00A26639" w14:paraId="21099C37" w14:textId="77777777" w:rsidTr="001B5D3F">
        <w:trPr>
          <w:trHeight w:val="1502"/>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D1AC90" w14:textId="718A203B" w:rsidR="00A26639" w:rsidRDefault="00412B67" w:rsidP="00A26639">
            <w:pPr>
              <w:rPr>
                <w:sz w:val="16"/>
                <w:szCs w:val="16"/>
                <w:lang w:val="en-US"/>
              </w:rPr>
            </w:pPr>
            <w:r>
              <w:rPr>
                <w:sz w:val="16"/>
                <w:szCs w:val="16"/>
                <w:lang w:val="en-US"/>
              </w:rPr>
              <w:t>14.00</w:t>
            </w:r>
          </w:p>
        </w:tc>
        <w:tc>
          <w:tcPr>
            <w:tcW w:w="132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5D519" w14:textId="77777777" w:rsidR="00A26639" w:rsidRDefault="00A26639" w:rsidP="00A26639">
            <w:pPr>
              <w:spacing w:after="0"/>
              <w:rPr>
                <w:b/>
                <w:bCs/>
                <w:color w:val="0000FF"/>
                <w:sz w:val="20"/>
                <w:szCs w:val="20"/>
                <w:lang w:val="en-US"/>
              </w:rPr>
            </w:pPr>
            <w:r>
              <w:rPr>
                <w:b/>
                <w:bCs/>
                <w:sz w:val="20"/>
                <w:szCs w:val="20"/>
                <w:lang w:val="en-US"/>
              </w:rPr>
              <w:t>Interview</w:t>
            </w:r>
            <w:r w:rsidRPr="00160FCB">
              <w:rPr>
                <w:b/>
                <w:bCs/>
                <w:sz w:val="20"/>
                <w:szCs w:val="20"/>
                <w:lang w:val="en-US"/>
              </w:rPr>
              <w:t>:</w:t>
            </w:r>
            <w:r w:rsidRPr="00160FCB">
              <w:rPr>
                <w:b/>
                <w:sz w:val="20"/>
                <w:szCs w:val="20"/>
                <w:lang w:val="en-US"/>
              </w:rPr>
              <w:t xml:space="preserve"> </w:t>
            </w:r>
            <w:r w:rsidRPr="00160FCB">
              <w:rPr>
                <w:b/>
                <w:bCs/>
                <w:color w:val="0000FF"/>
                <w:sz w:val="20"/>
                <w:szCs w:val="20"/>
                <w:lang w:val="en-US"/>
              </w:rPr>
              <w:t>How can you ‘consciously uncouple’ from an agency relationship and still remain on good terms?</w:t>
            </w:r>
            <w:r w:rsidRPr="00A22C1E">
              <w:rPr>
                <w:b/>
                <w:bCs/>
                <w:color w:val="0000FF"/>
                <w:sz w:val="20"/>
                <w:szCs w:val="20"/>
                <w:lang w:val="en-US"/>
              </w:rPr>
              <w:t xml:space="preserve"> </w:t>
            </w:r>
          </w:p>
          <w:p w14:paraId="0A5CF02F" w14:textId="77777777" w:rsidR="00A26639" w:rsidRPr="00DC57AE" w:rsidRDefault="00A26639" w:rsidP="00A26639">
            <w:pPr>
              <w:numPr>
                <w:ilvl w:val="0"/>
                <w:numId w:val="6"/>
              </w:numPr>
              <w:spacing w:after="0" w:line="240" w:lineRule="auto"/>
              <w:contextualSpacing/>
              <w:rPr>
                <w:rFonts w:cs="Arial"/>
                <w:sz w:val="20"/>
                <w:szCs w:val="20"/>
              </w:rPr>
            </w:pPr>
            <w:r w:rsidRPr="00DC57AE">
              <w:rPr>
                <w:rFonts w:cs="Arial"/>
                <w:sz w:val="20"/>
                <w:szCs w:val="20"/>
              </w:rPr>
              <w:t xml:space="preserve">Sometimes things just don’t work out – what is the best way to approach ending an agency relationship? </w:t>
            </w:r>
          </w:p>
          <w:p w14:paraId="2A76F538" w14:textId="77777777" w:rsidR="00A26639" w:rsidRPr="00DC57AE" w:rsidRDefault="00A26639" w:rsidP="00A26639">
            <w:pPr>
              <w:numPr>
                <w:ilvl w:val="0"/>
                <w:numId w:val="6"/>
              </w:numPr>
              <w:spacing w:after="0" w:line="240" w:lineRule="auto"/>
              <w:contextualSpacing/>
              <w:rPr>
                <w:rFonts w:cs="Arial"/>
                <w:b/>
                <w:sz w:val="20"/>
                <w:szCs w:val="20"/>
                <w:lang w:val="en-US"/>
              </w:rPr>
            </w:pPr>
            <w:r w:rsidRPr="00DC57AE">
              <w:rPr>
                <w:rFonts w:cs="Arial"/>
                <w:sz w:val="20"/>
                <w:szCs w:val="20"/>
              </w:rPr>
              <w:t xml:space="preserve">How do you know when a relationship is beyond saving?  What solutions should you try before making a final decision? </w:t>
            </w:r>
          </w:p>
          <w:p w14:paraId="30AA3D63" w14:textId="77777777" w:rsidR="00A26639" w:rsidRPr="00DC57AE" w:rsidRDefault="00A26639" w:rsidP="00A26639">
            <w:pPr>
              <w:numPr>
                <w:ilvl w:val="0"/>
                <w:numId w:val="6"/>
              </w:numPr>
              <w:spacing w:after="0" w:line="240" w:lineRule="auto"/>
              <w:contextualSpacing/>
              <w:rPr>
                <w:rFonts w:cs="Arial"/>
                <w:b/>
                <w:sz w:val="20"/>
                <w:szCs w:val="20"/>
                <w:lang w:val="en-US"/>
              </w:rPr>
            </w:pPr>
            <w:r w:rsidRPr="00DC57AE">
              <w:rPr>
                <w:rFonts w:cs="Arial"/>
                <w:sz w:val="20"/>
                <w:szCs w:val="20"/>
              </w:rPr>
              <w:t xml:space="preserve">What is procurement’s role in this process, where can they most add value? </w:t>
            </w:r>
          </w:p>
          <w:p w14:paraId="0E01C2DA" w14:textId="77777777" w:rsidR="00A26639" w:rsidRDefault="00A26639" w:rsidP="00A26639">
            <w:pPr>
              <w:shd w:val="clear" w:color="auto" w:fill="FFFFFF"/>
              <w:spacing w:after="0"/>
              <w:rPr>
                <w:b/>
                <w:color w:val="C00000"/>
                <w:sz w:val="20"/>
                <w:szCs w:val="20"/>
              </w:rPr>
            </w:pPr>
            <w:r w:rsidRPr="00A22C1E">
              <w:rPr>
                <w:b/>
                <w:sz w:val="20"/>
                <w:szCs w:val="20"/>
              </w:rPr>
              <w:t>James Taylor, Head of Marketing Procurement</w:t>
            </w:r>
            <w:r w:rsidRPr="00A22C1E">
              <w:rPr>
                <w:sz w:val="20"/>
                <w:szCs w:val="20"/>
              </w:rPr>
              <w:t>,</w:t>
            </w:r>
            <w:r w:rsidRPr="00A22C1E">
              <w:rPr>
                <w:b/>
                <w:sz w:val="20"/>
                <w:szCs w:val="20"/>
              </w:rPr>
              <w:t xml:space="preserve"> </w:t>
            </w:r>
            <w:r w:rsidRPr="00A22C1E">
              <w:rPr>
                <w:b/>
                <w:color w:val="C00000"/>
                <w:sz w:val="20"/>
                <w:szCs w:val="20"/>
              </w:rPr>
              <w:t>Diageo</w:t>
            </w:r>
          </w:p>
          <w:p w14:paraId="749CEE66" w14:textId="77777777" w:rsidR="00A26639" w:rsidRDefault="00A26639" w:rsidP="00A26639">
            <w:pPr>
              <w:spacing w:after="0"/>
              <w:rPr>
                <w:rFonts w:cstheme="minorHAnsi"/>
                <w:b/>
                <w:color w:val="C00000"/>
                <w:sz w:val="20"/>
                <w:szCs w:val="20"/>
              </w:rPr>
            </w:pPr>
            <w:r w:rsidRPr="00E83BCA">
              <w:rPr>
                <w:b/>
                <w:bCs/>
                <w:sz w:val="20"/>
                <w:szCs w:val="20"/>
                <w:lang w:val="en-US"/>
              </w:rPr>
              <w:t xml:space="preserve">Jeremy Jayne, Head of Marketing Procurement UK &amp; IE, </w:t>
            </w:r>
            <w:r w:rsidRPr="00C42DAA">
              <w:rPr>
                <w:rFonts w:cstheme="minorHAnsi"/>
                <w:b/>
                <w:color w:val="C00000"/>
                <w:sz w:val="20"/>
                <w:szCs w:val="20"/>
              </w:rPr>
              <w:t>Estee Lauder Companies</w:t>
            </w:r>
          </w:p>
          <w:p w14:paraId="4372AAA7" w14:textId="77777777" w:rsidR="00A26639" w:rsidRDefault="00A26639" w:rsidP="00A26639">
            <w:pPr>
              <w:tabs>
                <w:tab w:val="left" w:pos="2674"/>
              </w:tabs>
              <w:spacing w:after="0" w:line="240" w:lineRule="auto"/>
              <w:rPr>
                <w:b/>
                <w:bCs/>
                <w:sz w:val="20"/>
                <w:szCs w:val="20"/>
                <w:lang w:val="en-US"/>
              </w:rPr>
            </w:pPr>
            <w:r w:rsidRPr="00A22C1E">
              <w:rPr>
                <w:b/>
                <w:bCs/>
                <w:color w:val="002060"/>
                <w:sz w:val="20"/>
                <w:szCs w:val="20"/>
                <w:lang w:val="en-US"/>
              </w:rPr>
              <w:t xml:space="preserve">Moderator: </w:t>
            </w:r>
            <w:r w:rsidRPr="00A22C1E">
              <w:rPr>
                <w:b/>
                <w:bCs/>
                <w:sz w:val="20"/>
                <w:szCs w:val="20"/>
              </w:rPr>
              <w:t xml:space="preserve">Laura Forcetti, Global Marketing Sourcing Manager, </w:t>
            </w:r>
            <w:r w:rsidRPr="00A22C1E">
              <w:rPr>
                <w:b/>
                <w:bCs/>
                <w:color w:val="C00000"/>
                <w:sz w:val="20"/>
                <w:szCs w:val="20"/>
              </w:rPr>
              <w:t>World Federation of Advertisers (WFA)</w:t>
            </w:r>
          </w:p>
        </w:tc>
      </w:tr>
      <w:tr w:rsidR="00A26639" w14:paraId="766EA71B" w14:textId="77777777" w:rsidTr="00A26639">
        <w:trPr>
          <w:trHeight w:val="90"/>
        </w:trPr>
        <w:tc>
          <w:tcPr>
            <w:tcW w:w="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BAB1C4" w14:textId="54AFCA19" w:rsidR="00A26639" w:rsidRDefault="00412B67" w:rsidP="00A26639">
            <w:pPr>
              <w:rPr>
                <w:sz w:val="16"/>
                <w:szCs w:val="16"/>
                <w:lang w:val="en-US"/>
              </w:rPr>
            </w:pPr>
            <w:r>
              <w:rPr>
                <w:sz w:val="16"/>
                <w:szCs w:val="16"/>
                <w:lang w:val="en-US"/>
              </w:rPr>
              <w:t>14.20</w:t>
            </w:r>
          </w:p>
        </w:tc>
        <w:tc>
          <w:tcPr>
            <w:tcW w:w="132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26020" w14:textId="77777777" w:rsidR="00A26639" w:rsidRDefault="00A26639" w:rsidP="00A26639">
            <w:pPr>
              <w:spacing w:after="0"/>
              <w:rPr>
                <w:b/>
                <w:bCs/>
                <w:sz w:val="20"/>
                <w:szCs w:val="20"/>
                <w:lang w:val="en-US"/>
              </w:rPr>
            </w:pPr>
            <w:r>
              <w:rPr>
                <w:b/>
                <w:bCs/>
                <w:sz w:val="20"/>
                <w:szCs w:val="20"/>
                <w:lang w:val="en-US"/>
              </w:rPr>
              <w:t>End of ProcureCon Marketing</w:t>
            </w:r>
          </w:p>
        </w:tc>
      </w:tr>
    </w:tbl>
    <w:p w14:paraId="0E0D9DD7" w14:textId="77777777" w:rsidR="008837D8" w:rsidRDefault="008837D8"/>
    <w:sectPr w:rsidR="008837D8" w:rsidSect="000A4CBA">
      <w:headerReference w:type="first" r:id="rId14"/>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069C" w14:textId="77777777" w:rsidR="000A4CBA" w:rsidRDefault="000A4CBA" w:rsidP="000A4CBA">
      <w:pPr>
        <w:spacing w:after="0" w:line="240" w:lineRule="auto"/>
      </w:pPr>
      <w:r>
        <w:separator/>
      </w:r>
    </w:p>
  </w:endnote>
  <w:endnote w:type="continuationSeparator" w:id="0">
    <w:p w14:paraId="6C50B47A" w14:textId="77777777" w:rsidR="000A4CBA" w:rsidRDefault="000A4CBA" w:rsidP="000A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stle Text TF AR Book Cnd">
    <w:altName w:val="Times New Roman"/>
    <w:charset w:val="00"/>
    <w:family w:val="auto"/>
    <w:pitch w:val="default"/>
  </w:font>
  <w:font w:name="Nex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FA24" w14:textId="77777777" w:rsidR="000A4CBA" w:rsidRDefault="000A4CBA" w:rsidP="000A4CBA">
      <w:pPr>
        <w:spacing w:after="0" w:line="240" w:lineRule="auto"/>
      </w:pPr>
      <w:r>
        <w:separator/>
      </w:r>
    </w:p>
  </w:footnote>
  <w:footnote w:type="continuationSeparator" w:id="0">
    <w:p w14:paraId="4D28BF62" w14:textId="77777777" w:rsidR="000A4CBA" w:rsidRDefault="000A4CBA" w:rsidP="000A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86C6" w14:textId="77777777" w:rsidR="000A4CBA" w:rsidRPr="000A4CBA" w:rsidRDefault="000A4CBA">
    <w:pPr>
      <w:pStyle w:val="Header"/>
      <w:rPr>
        <w:b/>
      </w:rPr>
    </w:pPr>
    <w:r>
      <w:rPr>
        <w:rFonts w:cs="Calibri"/>
        <w:b/>
        <w:noProof/>
        <w:lang w:eastAsia="en-GB"/>
      </w:rPr>
      <w:drawing>
        <wp:anchor distT="0" distB="0" distL="114300" distR="114300" simplePos="0" relativeHeight="251659264" behindDoc="1" locked="0" layoutInCell="1" allowOverlap="1" wp14:anchorId="3BD65937" wp14:editId="29297417">
          <wp:simplePos x="0" y="0"/>
          <wp:positionH relativeFrom="margin">
            <wp:align>center</wp:align>
          </wp:positionH>
          <wp:positionV relativeFrom="paragraph">
            <wp:posOffset>-457200</wp:posOffset>
          </wp:positionV>
          <wp:extent cx="1809750" cy="929005"/>
          <wp:effectExtent l="0" t="0" r="0" b="4445"/>
          <wp:wrapTight wrapText="bothSides">
            <wp:wrapPolygon edited="0">
              <wp:start x="0" y="0"/>
              <wp:lineTo x="0" y="21260"/>
              <wp:lineTo x="21373" y="21260"/>
              <wp:lineTo x="21373" y="0"/>
              <wp:lineTo x="0" y="0"/>
            </wp:wrapPolygon>
          </wp:wrapTight>
          <wp:docPr id="4" name="Picture 4" descr="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929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F64"/>
    <w:multiLevelType w:val="hybridMultilevel"/>
    <w:tmpl w:val="38C09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71AE0"/>
    <w:multiLevelType w:val="hybridMultilevel"/>
    <w:tmpl w:val="94864EA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1A7955B0"/>
    <w:multiLevelType w:val="hybridMultilevel"/>
    <w:tmpl w:val="0B5C0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B802B7"/>
    <w:multiLevelType w:val="hybridMultilevel"/>
    <w:tmpl w:val="A61AB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4F150B"/>
    <w:multiLevelType w:val="hybridMultilevel"/>
    <w:tmpl w:val="EA5C9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80230"/>
    <w:multiLevelType w:val="hybridMultilevel"/>
    <w:tmpl w:val="CFD82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0305F63"/>
    <w:multiLevelType w:val="hybridMultilevel"/>
    <w:tmpl w:val="4FDC2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B27D44"/>
    <w:multiLevelType w:val="hybridMultilevel"/>
    <w:tmpl w:val="62CE0C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F63D83"/>
    <w:multiLevelType w:val="hybridMultilevel"/>
    <w:tmpl w:val="2EDE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331D95"/>
    <w:multiLevelType w:val="hybridMultilevel"/>
    <w:tmpl w:val="0D9467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9F6BFA"/>
    <w:multiLevelType w:val="hybridMultilevel"/>
    <w:tmpl w:val="3822F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154B4C"/>
    <w:multiLevelType w:val="hybridMultilevel"/>
    <w:tmpl w:val="A87C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FB3C39"/>
    <w:multiLevelType w:val="hybridMultilevel"/>
    <w:tmpl w:val="DE723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0104E5"/>
    <w:multiLevelType w:val="hybridMultilevel"/>
    <w:tmpl w:val="03529B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B64B60"/>
    <w:multiLevelType w:val="hybridMultilevel"/>
    <w:tmpl w:val="E2BE3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14"/>
  </w:num>
  <w:num w:numId="6">
    <w:abstractNumId w:val="11"/>
  </w:num>
  <w:num w:numId="7">
    <w:abstractNumId w:val="13"/>
  </w:num>
  <w:num w:numId="8">
    <w:abstractNumId w:val="6"/>
  </w:num>
  <w:num w:numId="9">
    <w:abstractNumId w:val="9"/>
  </w:num>
  <w:num w:numId="10">
    <w:abstractNumId w:val="4"/>
  </w:num>
  <w:num w:numId="11">
    <w:abstractNumId w:val="12"/>
  </w:num>
  <w:num w:numId="12">
    <w:abstractNumId w:val="5"/>
  </w:num>
  <w:num w:numId="13">
    <w:abstractNumId w:val="3"/>
  </w:num>
  <w:num w:numId="14">
    <w:abstractNumId w:val="8"/>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A"/>
    <w:rsid w:val="00006B94"/>
    <w:rsid w:val="000255C6"/>
    <w:rsid w:val="000A4CBA"/>
    <w:rsid w:val="000F01E2"/>
    <w:rsid w:val="001B5D3F"/>
    <w:rsid w:val="00263855"/>
    <w:rsid w:val="0028527A"/>
    <w:rsid w:val="002963FC"/>
    <w:rsid w:val="00391552"/>
    <w:rsid w:val="003B5ECE"/>
    <w:rsid w:val="003B77D7"/>
    <w:rsid w:val="004012EE"/>
    <w:rsid w:val="00412B67"/>
    <w:rsid w:val="00416209"/>
    <w:rsid w:val="004411FE"/>
    <w:rsid w:val="004A499C"/>
    <w:rsid w:val="004B3D03"/>
    <w:rsid w:val="004C02B2"/>
    <w:rsid w:val="00524947"/>
    <w:rsid w:val="00525BB9"/>
    <w:rsid w:val="005B0955"/>
    <w:rsid w:val="006866CE"/>
    <w:rsid w:val="006F285C"/>
    <w:rsid w:val="00864DFF"/>
    <w:rsid w:val="008837D8"/>
    <w:rsid w:val="008B177C"/>
    <w:rsid w:val="008B5EE2"/>
    <w:rsid w:val="00965F09"/>
    <w:rsid w:val="00990AAC"/>
    <w:rsid w:val="00A26639"/>
    <w:rsid w:val="00A60EB4"/>
    <w:rsid w:val="00B05F83"/>
    <w:rsid w:val="00B11093"/>
    <w:rsid w:val="00B74DA4"/>
    <w:rsid w:val="00BF2D5E"/>
    <w:rsid w:val="00C07F67"/>
    <w:rsid w:val="00C464B3"/>
    <w:rsid w:val="00C50C1E"/>
    <w:rsid w:val="00C95BCB"/>
    <w:rsid w:val="00C966DB"/>
    <w:rsid w:val="00CA1BDD"/>
    <w:rsid w:val="00D316AD"/>
    <w:rsid w:val="00D977AA"/>
    <w:rsid w:val="00DE5386"/>
    <w:rsid w:val="00E12333"/>
    <w:rsid w:val="00E748C5"/>
    <w:rsid w:val="00F355EB"/>
    <w:rsid w:val="00F53426"/>
    <w:rsid w:val="00FB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2726"/>
  <w15:chartTrackingRefBased/>
  <w15:docId w15:val="{1006D5BA-E391-4A43-B5C2-CC9E0E5A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CBA"/>
  </w:style>
  <w:style w:type="paragraph" w:styleId="Footer">
    <w:name w:val="footer"/>
    <w:basedOn w:val="Normal"/>
    <w:link w:val="FooterChar"/>
    <w:uiPriority w:val="99"/>
    <w:unhideWhenUsed/>
    <w:rsid w:val="000A4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CBA"/>
  </w:style>
  <w:style w:type="paragraph" w:customStyle="1" w:styleId="xmsonormal">
    <w:name w:val="x_msonormal"/>
    <w:basedOn w:val="Normal"/>
    <w:uiPriority w:val="99"/>
    <w:rsid w:val="000A4CBA"/>
    <w:pPr>
      <w:spacing w:after="0" w:line="240" w:lineRule="auto"/>
    </w:pPr>
    <w:rPr>
      <w:rFonts w:ascii="Calibri" w:hAnsi="Calibri" w:cs="Calibri"/>
      <w:lang w:eastAsia="en-GB"/>
    </w:rPr>
  </w:style>
  <w:style w:type="paragraph" w:styleId="ListParagraph">
    <w:name w:val="List Paragraph"/>
    <w:basedOn w:val="Normal"/>
    <w:link w:val="ListParagraphChar"/>
    <w:uiPriority w:val="34"/>
    <w:qFormat/>
    <w:rsid w:val="004C02B2"/>
    <w:pPr>
      <w:spacing w:after="0" w:line="240" w:lineRule="auto"/>
      <w:ind w:left="720"/>
    </w:pPr>
    <w:rPr>
      <w:rFonts w:ascii="Calibri" w:eastAsia="MS Mincho" w:hAnsi="Calibri" w:cs="Times New Roman"/>
      <w:lang w:eastAsia="ja-JP"/>
    </w:rPr>
  </w:style>
  <w:style w:type="character" w:customStyle="1" w:styleId="ListParagraphChar">
    <w:name w:val="List Paragraph Char"/>
    <w:basedOn w:val="DefaultParagraphFont"/>
    <w:link w:val="ListParagraph"/>
    <w:uiPriority w:val="34"/>
    <w:locked/>
    <w:rsid w:val="004C02B2"/>
    <w:rPr>
      <w:rFonts w:ascii="Calibri" w:eastAsia="MS Mincho" w:hAnsi="Calibri" w:cs="Times New Roman"/>
      <w:lang w:eastAsia="ja-JP"/>
    </w:rPr>
  </w:style>
  <w:style w:type="character" w:styleId="CommentReference">
    <w:name w:val="annotation reference"/>
    <w:basedOn w:val="DefaultParagraphFont"/>
    <w:uiPriority w:val="99"/>
    <w:semiHidden/>
    <w:unhideWhenUsed/>
    <w:rsid w:val="0028527A"/>
    <w:rPr>
      <w:sz w:val="16"/>
      <w:szCs w:val="16"/>
    </w:rPr>
  </w:style>
  <w:style w:type="paragraph" w:styleId="CommentText">
    <w:name w:val="annotation text"/>
    <w:basedOn w:val="Normal"/>
    <w:link w:val="CommentTextChar"/>
    <w:uiPriority w:val="99"/>
    <w:semiHidden/>
    <w:unhideWhenUsed/>
    <w:rsid w:val="0028527A"/>
    <w:pPr>
      <w:spacing w:line="240" w:lineRule="auto"/>
    </w:pPr>
    <w:rPr>
      <w:sz w:val="20"/>
      <w:szCs w:val="20"/>
    </w:rPr>
  </w:style>
  <w:style w:type="character" w:customStyle="1" w:styleId="CommentTextChar">
    <w:name w:val="Comment Text Char"/>
    <w:basedOn w:val="DefaultParagraphFont"/>
    <w:link w:val="CommentText"/>
    <w:uiPriority w:val="99"/>
    <w:semiHidden/>
    <w:rsid w:val="0028527A"/>
    <w:rPr>
      <w:sz w:val="20"/>
      <w:szCs w:val="20"/>
    </w:rPr>
  </w:style>
  <w:style w:type="paragraph" w:styleId="CommentSubject">
    <w:name w:val="annotation subject"/>
    <w:basedOn w:val="CommentText"/>
    <w:next w:val="CommentText"/>
    <w:link w:val="CommentSubjectChar"/>
    <w:uiPriority w:val="99"/>
    <w:semiHidden/>
    <w:unhideWhenUsed/>
    <w:rsid w:val="0028527A"/>
    <w:rPr>
      <w:b/>
      <w:bCs/>
    </w:rPr>
  </w:style>
  <w:style w:type="character" w:customStyle="1" w:styleId="CommentSubjectChar">
    <w:name w:val="Comment Subject Char"/>
    <w:basedOn w:val="CommentTextChar"/>
    <w:link w:val="CommentSubject"/>
    <w:uiPriority w:val="99"/>
    <w:semiHidden/>
    <w:rsid w:val="0028527A"/>
    <w:rPr>
      <w:b/>
      <w:bCs/>
      <w:sz w:val="20"/>
      <w:szCs w:val="20"/>
    </w:rPr>
  </w:style>
  <w:style w:type="paragraph" w:styleId="BalloonText">
    <w:name w:val="Balloon Text"/>
    <w:basedOn w:val="Normal"/>
    <w:link w:val="BalloonTextChar"/>
    <w:uiPriority w:val="99"/>
    <w:semiHidden/>
    <w:unhideWhenUsed/>
    <w:rsid w:val="00285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56149">
      <w:bodyDiv w:val="1"/>
      <w:marLeft w:val="0"/>
      <w:marRight w:val="0"/>
      <w:marTop w:val="0"/>
      <w:marBottom w:val="0"/>
      <w:divBdr>
        <w:top w:val="none" w:sz="0" w:space="0" w:color="auto"/>
        <w:left w:val="none" w:sz="0" w:space="0" w:color="auto"/>
        <w:bottom w:val="none" w:sz="0" w:space="0" w:color="auto"/>
        <w:right w:val="none" w:sz="0" w:space="0" w:color="auto"/>
      </w:divBdr>
    </w:div>
    <w:div w:id="1290014982">
      <w:bodyDiv w:val="1"/>
      <w:marLeft w:val="0"/>
      <w:marRight w:val="0"/>
      <w:marTop w:val="0"/>
      <w:marBottom w:val="0"/>
      <w:divBdr>
        <w:top w:val="none" w:sz="0" w:space="0" w:color="auto"/>
        <w:left w:val="none" w:sz="0" w:space="0" w:color="auto"/>
        <w:bottom w:val="none" w:sz="0" w:space="0" w:color="auto"/>
        <w:right w:val="none" w:sz="0" w:space="0" w:color="auto"/>
      </w:divBdr>
    </w:div>
    <w:div w:id="16152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7</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Andrews</dc:creator>
  <cp:keywords/>
  <dc:description/>
  <cp:lastModifiedBy>Anna Andrews</cp:lastModifiedBy>
  <cp:revision>39</cp:revision>
  <dcterms:created xsi:type="dcterms:W3CDTF">2020-08-07T13:38:00Z</dcterms:created>
  <dcterms:modified xsi:type="dcterms:W3CDTF">2020-09-08T12:33:00Z</dcterms:modified>
</cp:coreProperties>
</file>